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2AAED" w14:textId="57CB15FE" w:rsidR="008259B4" w:rsidRPr="008259B4" w:rsidRDefault="008259B4" w:rsidP="008259B4">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w:t>
      </w:r>
      <w:r w:rsidRPr="008259B4">
        <w:rPr>
          <w:rFonts w:ascii="Times New Roman" w:hAnsi="Times New Roman" w:cs="Times New Roman"/>
          <w:b/>
          <w:bCs/>
          <w:sz w:val="28"/>
          <w:szCs w:val="28"/>
          <w:lang w:val="kk-KZ"/>
        </w:rPr>
        <w:t>1 тендер</w:t>
      </w:r>
      <w:r>
        <w:rPr>
          <w:rFonts w:ascii="Times New Roman" w:hAnsi="Times New Roman" w:cs="Times New Roman"/>
          <w:b/>
          <w:bCs/>
          <w:sz w:val="28"/>
          <w:szCs w:val="28"/>
          <w:lang w:val="kk-KZ"/>
        </w:rPr>
        <w:t xml:space="preserve">- </w:t>
      </w:r>
      <w:r w:rsidRPr="008259B4">
        <w:rPr>
          <w:rFonts w:ascii="Times New Roman" w:hAnsi="Times New Roman" w:cs="Times New Roman"/>
          <w:b/>
          <w:bCs/>
          <w:sz w:val="28"/>
          <w:szCs w:val="28"/>
          <w:lang w:val="kk-KZ"/>
        </w:rPr>
        <w:t xml:space="preserve"> Тендерлік құжаттамаға өзгертулер </w:t>
      </w:r>
    </w:p>
    <w:p w14:paraId="522DDEFF" w14:textId="22212D3F" w:rsidR="008259B4" w:rsidRPr="008259B4" w:rsidRDefault="008259B4" w:rsidP="008259B4">
      <w:pPr>
        <w:ind w:firstLine="720"/>
        <w:jc w:val="both"/>
        <w:rPr>
          <w:rFonts w:ascii="Times New Roman" w:hAnsi="Times New Roman" w:cs="Times New Roman"/>
          <w:sz w:val="28"/>
          <w:szCs w:val="28"/>
        </w:rPr>
      </w:pPr>
      <w:r w:rsidRPr="008259B4">
        <w:rPr>
          <w:rFonts w:ascii="Times New Roman" w:hAnsi="Times New Roman" w:cs="Times New Roman"/>
          <w:sz w:val="28"/>
          <w:szCs w:val="28"/>
          <w:lang w:val="kk-KZ"/>
        </w:rPr>
        <w:t>Әлеуетті өнім берушілер, Тегін медициналық көмектің кепілдік берілген көлемі шеңберінде дәрілік заттарды, медициналық мақсаттағы бұйымдар мен мамандандырылған медициналық мақсаттағы бұйымдарды сатып алуды ұйымдастыру және жүргізу қағидаларының 130-22-тармағына сәйкес алдын ала медициналық көмек көрсетуде тұрған адамдарға қосымша медициналық көмек көрсетуді қамтамасыз ететінін ескертеміз. тергеу изоляторлары</w:t>
      </w:r>
      <w:r w:rsidRPr="008259B4">
        <w:rPr>
          <w:rFonts w:ascii="inherit" w:eastAsia="Times New Roman" w:hAnsi="inherit" w:cs="Courier New"/>
          <w:color w:val="202124"/>
          <w:sz w:val="42"/>
          <w:szCs w:val="42"/>
          <w:lang w:val="kk-KZ"/>
        </w:rPr>
        <w:t xml:space="preserve"> </w:t>
      </w:r>
      <w:r w:rsidRPr="008259B4">
        <w:rPr>
          <w:rFonts w:ascii="Times New Roman" w:hAnsi="Times New Roman" w:cs="Times New Roman"/>
          <w:sz w:val="28"/>
          <w:szCs w:val="28"/>
          <w:lang w:val="kk-KZ"/>
        </w:rPr>
        <w:t xml:space="preserve">және қылмыстық-атқару (қылмыстық-атқару) жүйесiнiң мекемелерiне бюджет қаражаты есебiнен және (немесе) мiндеттi әлеуметтiк медициналық сақтандыру жүйесiнде, фармацевтикалық қызмет көрсету және Қазақстан Республикасы Үкiметiнiң кейбiр шешiмдерiнiң күшi жойылды деп тану туралы жарлықпен бекітілген. Қазақстан Республикасы Үкіметінің 2021 жылғы 04 маусымдағы </w:t>
      </w:r>
      <w:r>
        <w:rPr>
          <w:rFonts w:ascii="Times New Roman" w:hAnsi="Times New Roman" w:cs="Times New Roman"/>
          <w:sz w:val="28"/>
          <w:szCs w:val="28"/>
          <w:lang w:val="kk-KZ"/>
        </w:rPr>
        <w:t>№</w:t>
      </w:r>
      <w:r w:rsidRPr="008259B4">
        <w:rPr>
          <w:rFonts w:ascii="Times New Roman" w:hAnsi="Times New Roman" w:cs="Times New Roman"/>
          <w:sz w:val="28"/>
          <w:szCs w:val="28"/>
          <w:lang w:val="kk-KZ"/>
        </w:rPr>
        <w:t xml:space="preserve"> 375 Қаулысымен және Конкурстық құжаттаманың 15-тармағымен конкурстық құжаттамаға </w:t>
      </w:r>
      <w:r>
        <w:rPr>
          <w:rFonts w:ascii="Times New Roman" w:hAnsi="Times New Roman" w:cs="Times New Roman"/>
          <w:sz w:val="28"/>
          <w:szCs w:val="28"/>
          <w:lang w:val="kk-KZ"/>
        </w:rPr>
        <w:t xml:space="preserve">№ 1 </w:t>
      </w:r>
      <w:r w:rsidRPr="008259B4">
        <w:rPr>
          <w:rFonts w:ascii="Times New Roman" w:hAnsi="Times New Roman" w:cs="Times New Roman"/>
          <w:sz w:val="28"/>
          <w:szCs w:val="28"/>
          <w:lang w:val="kk-KZ"/>
        </w:rPr>
        <w:t>тендер</w:t>
      </w:r>
      <w:r>
        <w:rPr>
          <w:rFonts w:ascii="Times New Roman" w:hAnsi="Times New Roman" w:cs="Times New Roman"/>
          <w:sz w:val="28"/>
          <w:szCs w:val="28"/>
          <w:lang w:val="kk-KZ"/>
        </w:rPr>
        <w:t xml:space="preserve">ге </w:t>
      </w:r>
      <w:r w:rsidRPr="008259B4">
        <w:rPr>
          <w:rFonts w:ascii="Times New Roman" w:hAnsi="Times New Roman" w:cs="Times New Roman"/>
          <w:sz w:val="28"/>
          <w:szCs w:val="28"/>
          <w:lang w:val="kk-KZ"/>
        </w:rPr>
        <w:t>өзгерістер енгізілді</w:t>
      </w:r>
      <w:r>
        <w:rPr>
          <w:rFonts w:ascii="Times New Roman" w:hAnsi="Times New Roman" w:cs="Times New Roman"/>
          <w:sz w:val="28"/>
          <w:szCs w:val="28"/>
          <w:lang w:val="kk-KZ"/>
        </w:rPr>
        <w:t>.</w:t>
      </w:r>
      <w:r w:rsidRPr="008259B4">
        <w:rPr>
          <w:rFonts w:ascii="Times New Roman" w:hAnsi="Times New Roman" w:cs="Times New Roman"/>
          <w:sz w:val="28"/>
          <w:szCs w:val="28"/>
          <w:lang w:val="kk-KZ"/>
        </w:rPr>
        <w:t xml:space="preserve"> </w:t>
      </w:r>
    </w:p>
    <w:p w14:paraId="1E853A9C" w14:textId="77777777" w:rsidR="008259B4" w:rsidRDefault="008259B4" w:rsidP="008259B4">
      <w:pPr>
        <w:ind w:firstLine="720"/>
        <w:jc w:val="both"/>
        <w:rPr>
          <w:rFonts w:ascii="inherit" w:eastAsia="Times New Roman" w:hAnsi="inherit" w:cs="Courier New"/>
          <w:color w:val="202124"/>
          <w:sz w:val="42"/>
          <w:szCs w:val="42"/>
          <w:lang w:val="kk-KZ"/>
        </w:rPr>
      </w:pPr>
      <w:r w:rsidRPr="008259B4">
        <w:rPr>
          <w:rFonts w:ascii="Times New Roman" w:hAnsi="Times New Roman" w:cs="Times New Roman"/>
          <w:sz w:val="28"/>
          <w:szCs w:val="28"/>
          <w:lang w:val="kk-KZ"/>
        </w:rPr>
        <w:t>Тендерлік құжаттаманың 29-тармағы мынадай редакцияда жазылсын - Тендерлік өтінімдер тендерді ұйымдастырушыға қолма-қол немесе пошта арқылы ҚР, ШҚО, Өскемен қ., Буров</w:t>
      </w:r>
      <w:r>
        <w:rPr>
          <w:rFonts w:ascii="Times New Roman" w:hAnsi="Times New Roman" w:cs="Times New Roman"/>
          <w:sz w:val="28"/>
          <w:szCs w:val="28"/>
          <w:lang w:val="kk-KZ"/>
        </w:rPr>
        <w:t>.</w:t>
      </w:r>
      <w:r w:rsidRPr="008259B4">
        <w:rPr>
          <w:rFonts w:ascii="Times New Roman" w:hAnsi="Times New Roman" w:cs="Times New Roman"/>
          <w:sz w:val="28"/>
          <w:szCs w:val="28"/>
          <w:lang w:val="kk-KZ"/>
        </w:rPr>
        <w:t xml:space="preserve"> көш. 21/1, №15 кабинет (бухгалтерия – экономистке). Тендерлік өтінімдерді берудің соңғы мерзімі 2023 жылдың 4 сәуірі сағат 08:30-ға дейін.</w:t>
      </w:r>
      <w:r w:rsidRPr="008259B4">
        <w:rPr>
          <w:rFonts w:ascii="inherit" w:eastAsia="Times New Roman" w:hAnsi="inherit" w:cs="Courier New"/>
          <w:color w:val="202124"/>
          <w:sz w:val="42"/>
          <w:szCs w:val="42"/>
          <w:lang w:val="kk-KZ"/>
        </w:rPr>
        <w:t xml:space="preserve"> </w:t>
      </w:r>
    </w:p>
    <w:p w14:paraId="7C40384D" w14:textId="01E35D6F" w:rsidR="008259B4" w:rsidRPr="008259B4" w:rsidRDefault="008259B4" w:rsidP="008259B4">
      <w:pPr>
        <w:ind w:firstLine="720"/>
        <w:jc w:val="both"/>
        <w:rPr>
          <w:rFonts w:ascii="Times New Roman" w:hAnsi="Times New Roman" w:cs="Times New Roman"/>
          <w:sz w:val="28"/>
          <w:szCs w:val="28"/>
          <w:lang w:val="kk-KZ"/>
        </w:rPr>
      </w:pPr>
      <w:r w:rsidRPr="008259B4">
        <w:rPr>
          <w:rFonts w:ascii="Times New Roman" w:hAnsi="Times New Roman" w:cs="Times New Roman"/>
          <w:sz w:val="28"/>
          <w:szCs w:val="28"/>
          <w:lang w:val="kk-KZ"/>
        </w:rPr>
        <w:t>Тендерлік құжаттаманың 31-тармағы мынадай редакцияда жазылсын - Тендерлік өтінімдер салынған конверттер 2023 жылғы 04 сәуірде сағат 09-00-де ашыл</w:t>
      </w:r>
      <w:r>
        <w:rPr>
          <w:rFonts w:ascii="Times New Roman" w:hAnsi="Times New Roman" w:cs="Times New Roman"/>
          <w:sz w:val="28"/>
          <w:szCs w:val="28"/>
          <w:lang w:val="kk-KZ"/>
        </w:rPr>
        <w:t>а</w:t>
      </w:r>
      <w:r w:rsidRPr="008259B4">
        <w:rPr>
          <w:rFonts w:ascii="Times New Roman" w:hAnsi="Times New Roman" w:cs="Times New Roman"/>
          <w:sz w:val="28"/>
          <w:szCs w:val="28"/>
          <w:lang w:val="kk-KZ"/>
        </w:rPr>
        <w:t>ды, мекенжайы - Шығыс Қазақстан облысы, Өскемен қ., Буров көш., 21/1, бас дәрігер</w:t>
      </w:r>
      <w:r>
        <w:rPr>
          <w:rFonts w:ascii="Times New Roman" w:hAnsi="Times New Roman" w:cs="Times New Roman"/>
          <w:sz w:val="28"/>
          <w:szCs w:val="28"/>
          <w:lang w:val="kk-KZ"/>
        </w:rPr>
        <w:t>дің</w:t>
      </w:r>
      <w:r w:rsidRPr="008259B4">
        <w:rPr>
          <w:rFonts w:ascii="Times New Roman" w:hAnsi="Times New Roman" w:cs="Times New Roman"/>
          <w:sz w:val="28"/>
          <w:szCs w:val="28"/>
          <w:lang w:val="kk-KZ"/>
        </w:rPr>
        <w:t xml:space="preserve"> кабинеті.</w:t>
      </w:r>
    </w:p>
    <w:p w14:paraId="46BCDCA1" w14:textId="77777777" w:rsidR="008259B4" w:rsidRPr="008259B4" w:rsidRDefault="008259B4" w:rsidP="008259B4">
      <w:pPr>
        <w:ind w:firstLine="720"/>
        <w:jc w:val="both"/>
        <w:rPr>
          <w:rFonts w:ascii="Times New Roman" w:hAnsi="Times New Roman" w:cs="Times New Roman"/>
          <w:sz w:val="28"/>
          <w:szCs w:val="28"/>
          <w:lang w:val="kk-KZ"/>
        </w:rPr>
      </w:pPr>
      <w:r w:rsidRPr="008259B4">
        <w:rPr>
          <w:rFonts w:ascii="Times New Roman" w:hAnsi="Times New Roman" w:cs="Times New Roman"/>
          <w:sz w:val="28"/>
          <w:szCs w:val="28"/>
          <w:lang w:val="kk-KZ"/>
        </w:rPr>
        <w:t>Тендерлік құжаттаманың қосымшасына – техникалық ерекшелікке өзгертулер мен толықтырулар енгізілді.</w:t>
      </w:r>
    </w:p>
    <w:p w14:paraId="3740B590" w14:textId="639C7087" w:rsidR="00A938CA" w:rsidRPr="00113613" w:rsidRDefault="008259B4" w:rsidP="00113613">
      <w:pPr>
        <w:ind w:firstLine="720"/>
        <w:jc w:val="both"/>
        <w:rPr>
          <w:color w:val="000000"/>
          <w:sz w:val="28"/>
          <w:szCs w:val="28"/>
          <w:lang w:val="ru-RU"/>
        </w:rPr>
      </w:pPr>
      <w:r w:rsidRPr="008259B4">
        <w:rPr>
          <w:rFonts w:ascii="Times New Roman" w:hAnsi="Times New Roman" w:cs="Times New Roman"/>
          <w:sz w:val="28"/>
          <w:szCs w:val="28"/>
          <w:lang w:val="kk-KZ"/>
        </w:rPr>
        <w:t>Тендер өткiзу туралы хабарландыруда 29.03.2023 күн 04.04.2023 күн</w:t>
      </w:r>
      <w:r>
        <w:rPr>
          <w:rFonts w:ascii="Times New Roman" w:hAnsi="Times New Roman" w:cs="Times New Roman"/>
          <w:sz w:val="28"/>
          <w:szCs w:val="28"/>
          <w:lang w:val="kk-KZ"/>
        </w:rPr>
        <w:t>ге</w:t>
      </w:r>
      <w:r w:rsidRPr="008259B4">
        <w:rPr>
          <w:rFonts w:ascii="Times New Roman" w:hAnsi="Times New Roman" w:cs="Times New Roman"/>
          <w:sz w:val="28"/>
          <w:szCs w:val="28"/>
          <w:lang w:val="kk-KZ"/>
        </w:rPr>
        <w:t xml:space="preserve"> ауыстырылсын.</w:t>
      </w:r>
    </w:p>
    <w:p w14:paraId="4E04901F" w14:textId="24C334A7" w:rsidR="00A938CA" w:rsidRPr="00113613" w:rsidRDefault="008B1D84" w:rsidP="00A938CA">
      <w:pPr>
        <w:pStyle w:val="a3"/>
        <w:spacing w:after="0" w:line="240" w:lineRule="auto"/>
        <w:ind w:left="0" w:firstLine="708"/>
        <w:jc w:val="both"/>
        <w:rPr>
          <w:rFonts w:ascii="Times New Roman" w:hAnsi="Times New Roman"/>
          <w:sz w:val="28"/>
          <w:szCs w:val="28"/>
          <w:lang/>
        </w:rPr>
      </w:pPr>
      <w:r w:rsidRPr="00113613">
        <w:rPr>
          <w:rFonts w:ascii="Times New Roman" w:hAnsi="Times New Roman"/>
          <w:sz w:val="28"/>
          <w:szCs w:val="28"/>
          <w:lang/>
        </w:rPr>
        <w:t xml:space="preserve"> </w:t>
      </w:r>
    </w:p>
    <w:p w14:paraId="2019C536" w14:textId="5237ADEB" w:rsidR="00A938CA" w:rsidRPr="008B1D84" w:rsidRDefault="008259B4" w:rsidP="00A938CA">
      <w:pPr>
        <w:jc w:val="both"/>
        <w:rPr>
          <w:rFonts w:ascii="Times New Roman" w:hAnsi="Times New Roman" w:cs="Times New Roman"/>
          <w:sz w:val="28"/>
          <w:szCs w:val="28"/>
        </w:rPr>
      </w:pPr>
      <w:r w:rsidRPr="008B1D84">
        <w:rPr>
          <w:rFonts w:ascii="Times New Roman" w:hAnsi="Times New Roman" w:cs="Times New Roman"/>
          <w:sz w:val="28"/>
          <w:szCs w:val="28"/>
        </w:rPr>
        <w:t xml:space="preserve">М.В. </w:t>
      </w:r>
      <w:r w:rsidR="00A938CA" w:rsidRPr="008B1D84">
        <w:rPr>
          <w:rFonts w:ascii="Times New Roman" w:hAnsi="Times New Roman" w:cs="Times New Roman"/>
          <w:sz w:val="28"/>
          <w:szCs w:val="28"/>
        </w:rPr>
        <w:t xml:space="preserve">Жеголко– </w:t>
      </w:r>
      <w:r>
        <w:rPr>
          <w:rFonts w:ascii="Times New Roman" w:hAnsi="Times New Roman" w:cs="Times New Roman"/>
          <w:sz w:val="28"/>
          <w:szCs w:val="28"/>
          <w:lang w:val="kk-KZ"/>
        </w:rPr>
        <w:t xml:space="preserve">бас дәрігекр </w:t>
      </w:r>
      <w:r w:rsidR="00A938CA" w:rsidRPr="008B1D84">
        <w:rPr>
          <w:rFonts w:ascii="Times New Roman" w:hAnsi="Times New Roman" w:cs="Times New Roman"/>
          <w:sz w:val="28"/>
          <w:szCs w:val="28"/>
        </w:rPr>
        <w:t xml:space="preserve"> (</w:t>
      </w:r>
      <w:r>
        <w:rPr>
          <w:rFonts w:ascii="Times New Roman" w:hAnsi="Times New Roman" w:cs="Times New Roman"/>
          <w:sz w:val="28"/>
          <w:szCs w:val="28"/>
          <w:lang w:val="kk-KZ"/>
        </w:rPr>
        <w:t>төрайым</w:t>
      </w:r>
      <w:r w:rsidR="00A938CA" w:rsidRPr="008B1D84">
        <w:rPr>
          <w:rFonts w:ascii="Times New Roman" w:hAnsi="Times New Roman" w:cs="Times New Roman"/>
          <w:sz w:val="28"/>
          <w:szCs w:val="28"/>
        </w:rPr>
        <w:t>);</w:t>
      </w:r>
    </w:p>
    <w:p w14:paraId="17AF7B31" w14:textId="08D60B25" w:rsidR="00A938CA" w:rsidRPr="008B1D84" w:rsidRDefault="008259B4" w:rsidP="00A938CA">
      <w:pPr>
        <w:jc w:val="both"/>
        <w:rPr>
          <w:rFonts w:ascii="Times New Roman" w:hAnsi="Times New Roman" w:cs="Times New Roman"/>
          <w:sz w:val="28"/>
          <w:szCs w:val="28"/>
        </w:rPr>
      </w:pPr>
      <w:r w:rsidRPr="008B1D84">
        <w:rPr>
          <w:rFonts w:ascii="Times New Roman" w:hAnsi="Times New Roman" w:cs="Times New Roman"/>
          <w:sz w:val="28"/>
          <w:szCs w:val="28"/>
        </w:rPr>
        <w:t xml:space="preserve">О.В. </w:t>
      </w:r>
      <w:r w:rsidR="00A938CA" w:rsidRPr="008B1D84">
        <w:rPr>
          <w:rFonts w:ascii="Times New Roman" w:hAnsi="Times New Roman" w:cs="Times New Roman"/>
          <w:sz w:val="28"/>
          <w:szCs w:val="28"/>
        </w:rPr>
        <w:t>Корякина–  диагности</w:t>
      </w:r>
      <w:r w:rsidR="00B07EA8">
        <w:rPr>
          <w:rFonts w:ascii="Times New Roman" w:hAnsi="Times New Roman" w:cs="Times New Roman"/>
          <w:sz w:val="28"/>
          <w:szCs w:val="28"/>
          <w:lang w:val="kk-KZ"/>
        </w:rPr>
        <w:t xml:space="preserve">калық зертхана меңгерушісі </w:t>
      </w:r>
      <w:r w:rsidR="00A938CA" w:rsidRPr="008B1D84">
        <w:rPr>
          <w:rFonts w:ascii="Times New Roman" w:hAnsi="Times New Roman" w:cs="Times New Roman"/>
          <w:sz w:val="28"/>
          <w:szCs w:val="28"/>
        </w:rPr>
        <w:t>(</w:t>
      </w:r>
      <w:r w:rsidR="00B07EA8">
        <w:rPr>
          <w:rFonts w:ascii="Times New Roman" w:hAnsi="Times New Roman" w:cs="Times New Roman"/>
          <w:sz w:val="28"/>
          <w:szCs w:val="28"/>
          <w:lang w:val="kk-KZ"/>
        </w:rPr>
        <w:t>төрайым орынбасары)</w:t>
      </w:r>
      <w:r w:rsidR="00A938CA" w:rsidRPr="008B1D84">
        <w:rPr>
          <w:rFonts w:ascii="Times New Roman" w:hAnsi="Times New Roman" w:cs="Times New Roman"/>
          <w:sz w:val="28"/>
          <w:szCs w:val="28"/>
        </w:rPr>
        <w:t xml:space="preserve"> </w:t>
      </w:r>
    </w:p>
    <w:p w14:paraId="4215C0B8" w14:textId="3A1F3227" w:rsidR="00A938CA" w:rsidRPr="008B1D84" w:rsidRDefault="00A938CA" w:rsidP="00A938CA">
      <w:pPr>
        <w:jc w:val="both"/>
        <w:rPr>
          <w:rFonts w:ascii="Times New Roman" w:hAnsi="Times New Roman" w:cs="Times New Roman"/>
          <w:sz w:val="28"/>
          <w:szCs w:val="28"/>
        </w:rPr>
      </w:pPr>
      <w:r w:rsidRPr="008B1D84">
        <w:rPr>
          <w:rFonts w:ascii="Times New Roman" w:hAnsi="Times New Roman" w:cs="Times New Roman"/>
          <w:sz w:val="28"/>
          <w:szCs w:val="28"/>
        </w:rPr>
        <w:t>тендер</w:t>
      </w:r>
      <w:r w:rsidR="00B07EA8">
        <w:rPr>
          <w:rFonts w:ascii="Times New Roman" w:hAnsi="Times New Roman" w:cs="Times New Roman"/>
          <w:sz w:val="28"/>
          <w:szCs w:val="28"/>
          <w:lang w:val="kk-KZ"/>
        </w:rPr>
        <w:t>лік</w:t>
      </w:r>
      <w:r w:rsidRPr="008B1D84">
        <w:rPr>
          <w:rFonts w:ascii="Times New Roman" w:hAnsi="Times New Roman" w:cs="Times New Roman"/>
          <w:sz w:val="28"/>
          <w:szCs w:val="28"/>
        </w:rPr>
        <w:t xml:space="preserve"> комисси</w:t>
      </w:r>
      <w:r w:rsidR="00B07EA8">
        <w:rPr>
          <w:rFonts w:ascii="Times New Roman" w:hAnsi="Times New Roman" w:cs="Times New Roman"/>
          <w:sz w:val="28"/>
          <w:szCs w:val="28"/>
          <w:lang w:val="kk-KZ"/>
        </w:rPr>
        <w:t>я мүшелері</w:t>
      </w:r>
      <w:r w:rsidRPr="008B1D84">
        <w:rPr>
          <w:rFonts w:ascii="Times New Roman" w:hAnsi="Times New Roman" w:cs="Times New Roman"/>
          <w:sz w:val="28"/>
          <w:szCs w:val="28"/>
        </w:rPr>
        <w:t>:</w:t>
      </w:r>
    </w:p>
    <w:p w14:paraId="578F3C57" w14:textId="72476441" w:rsidR="00A938CA" w:rsidRPr="008B1D84" w:rsidRDefault="00B07EA8" w:rsidP="00A938CA">
      <w:pPr>
        <w:jc w:val="both"/>
        <w:rPr>
          <w:rFonts w:ascii="Times New Roman" w:hAnsi="Times New Roman" w:cs="Times New Roman"/>
          <w:sz w:val="28"/>
          <w:szCs w:val="28"/>
        </w:rPr>
      </w:pPr>
      <w:r w:rsidRPr="008B1D84">
        <w:rPr>
          <w:rFonts w:ascii="Times New Roman" w:hAnsi="Times New Roman" w:cs="Times New Roman"/>
          <w:sz w:val="28"/>
          <w:szCs w:val="28"/>
        </w:rPr>
        <w:t>С.К.</w:t>
      </w:r>
      <w:r w:rsidR="00A938CA" w:rsidRPr="008B1D84">
        <w:rPr>
          <w:rFonts w:ascii="Times New Roman" w:hAnsi="Times New Roman" w:cs="Times New Roman"/>
          <w:sz w:val="28"/>
          <w:szCs w:val="28"/>
        </w:rPr>
        <w:t>Кениспекова –  эпидемиологи</w:t>
      </w:r>
      <w:r>
        <w:rPr>
          <w:rFonts w:ascii="Times New Roman" w:hAnsi="Times New Roman" w:cs="Times New Roman"/>
          <w:sz w:val="28"/>
          <w:szCs w:val="28"/>
          <w:lang w:val="kk-KZ"/>
        </w:rPr>
        <w:t>я бөлімінің меңгерушісі</w:t>
      </w:r>
      <w:r w:rsidR="00A938CA" w:rsidRPr="008B1D84">
        <w:rPr>
          <w:rFonts w:ascii="Times New Roman" w:hAnsi="Times New Roman" w:cs="Times New Roman"/>
          <w:sz w:val="28"/>
          <w:szCs w:val="28"/>
        </w:rPr>
        <w:t>;</w:t>
      </w:r>
    </w:p>
    <w:p w14:paraId="2D0ACC38" w14:textId="1149AABD" w:rsidR="00A938CA" w:rsidRPr="008B1D84" w:rsidRDefault="00B07EA8" w:rsidP="00A938CA">
      <w:pPr>
        <w:jc w:val="both"/>
        <w:rPr>
          <w:rFonts w:ascii="Times New Roman" w:hAnsi="Times New Roman" w:cs="Times New Roman"/>
          <w:sz w:val="28"/>
          <w:szCs w:val="28"/>
        </w:rPr>
      </w:pPr>
      <w:r w:rsidRPr="008B1D84">
        <w:rPr>
          <w:rFonts w:ascii="Times New Roman" w:hAnsi="Times New Roman" w:cs="Times New Roman"/>
          <w:sz w:val="28"/>
          <w:szCs w:val="28"/>
        </w:rPr>
        <w:t xml:space="preserve">Н.А. </w:t>
      </w:r>
      <w:r w:rsidR="00A938CA" w:rsidRPr="008B1D84">
        <w:rPr>
          <w:rFonts w:ascii="Times New Roman" w:hAnsi="Times New Roman" w:cs="Times New Roman"/>
          <w:sz w:val="28"/>
          <w:szCs w:val="28"/>
        </w:rPr>
        <w:t xml:space="preserve">Оралбаева– </w:t>
      </w:r>
      <w:r>
        <w:rPr>
          <w:rFonts w:ascii="Times New Roman" w:hAnsi="Times New Roman" w:cs="Times New Roman"/>
          <w:sz w:val="28"/>
          <w:szCs w:val="28"/>
          <w:lang w:val="kk-KZ"/>
        </w:rPr>
        <w:t xml:space="preserve">Емдеу алдын алу және диспансерлеу бөлімінің меңгерушісі </w:t>
      </w:r>
    </w:p>
    <w:p w14:paraId="1249486E" w14:textId="479019FA" w:rsidR="00A938CA" w:rsidRPr="008B1D84" w:rsidRDefault="00B07EA8" w:rsidP="00A938CA">
      <w:pPr>
        <w:jc w:val="both"/>
        <w:rPr>
          <w:rFonts w:ascii="Times New Roman" w:hAnsi="Times New Roman" w:cs="Times New Roman"/>
          <w:sz w:val="28"/>
          <w:szCs w:val="28"/>
        </w:rPr>
      </w:pPr>
      <w:r w:rsidRPr="008B1D84">
        <w:rPr>
          <w:rFonts w:ascii="Times New Roman" w:hAnsi="Times New Roman" w:cs="Times New Roman"/>
          <w:sz w:val="28"/>
          <w:szCs w:val="28"/>
        </w:rPr>
        <w:t xml:space="preserve">Т.Н. </w:t>
      </w:r>
      <w:r w:rsidR="00A938CA" w:rsidRPr="008B1D84">
        <w:rPr>
          <w:rFonts w:ascii="Times New Roman" w:hAnsi="Times New Roman" w:cs="Times New Roman"/>
          <w:sz w:val="28"/>
          <w:szCs w:val="28"/>
        </w:rPr>
        <w:t xml:space="preserve">Гуляева– </w:t>
      </w:r>
      <w:r>
        <w:rPr>
          <w:rFonts w:ascii="Times New Roman" w:hAnsi="Times New Roman" w:cs="Times New Roman"/>
          <w:sz w:val="28"/>
          <w:szCs w:val="28"/>
          <w:lang w:val="kk-KZ"/>
        </w:rPr>
        <w:t>заңкеңесші/ сатып алу жөніндегі маман</w:t>
      </w:r>
      <w:r w:rsidR="00A938CA" w:rsidRPr="008B1D84">
        <w:rPr>
          <w:rFonts w:ascii="Times New Roman" w:hAnsi="Times New Roman" w:cs="Times New Roman"/>
          <w:sz w:val="28"/>
          <w:szCs w:val="28"/>
        </w:rPr>
        <w:t>;</w:t>
      </w:r>
    </w:p>
    <w:p w14:paraId="527DD71E" w14:textId="3903D79F" w:rsidR="008259B4" w:rsidRPr="00113613" w:rsidRDefault="00B07EA8" w:rsidP="00F746B9">
      <w:pPr>
        <w:jc w:val="both"/>
        <w:rPr>
          <w:rFonts w:ascii="Times New Roman" w:hAnsi="Times New Roman" w:cs="Times New Roman"/>
          <w:sz w:val="28"/>
          <w:szCs w:val="28"/>
          <w:lang w:val="ru-RU"/>
        </w:rPr>
      </w:pPr>
      <w:r w:rsidRPr="008B1D84">
        <w:rPr>
          <w:rFonts w:ascii="Times New Roman" w:hAnsi="Times New Roman" w:cs="Times New Roman"/>
          <w:sz w:val="28"/>
          <w:szCs w:val="28"/>
        </w:rPr>
        <w:t xml:space="preserve">Г.В. </w:t>
      </w:r>
      <w:r w:rsidR="00A938CA" w:rsidRPr="008B1D84">
        <w:rPr>
          <w:rFonts w:ascii="Times New Roman" w:hAnsi="Times New Roman" w:cs="Times New Roman"/>
          <w:sz w:val="28"/>
          <w:szCs w:val="28"/>
        </w:rPr>
        <w:t>Гордиенко– экономист</w:t>
      </w:r>
      <w:r w:rsidR="00120B33">
        <w:rPr>
          <w:rFonts w:ascii="Times New Roman" w:hAnsi="Times New Roman" w:cs="Times New Roman"/>
          <w:sz w:val="28"/>
          <w:szCs w:val="28"/>
          <w:lang w:val="ru-RU"/>
        </w:rPr>
        <w:t>/</w:t>
      </w:r>
      <w:r w:rsidR="00120B33" w:rsidRPr="00120B33">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САжөніндегі</w:t>
      </w:r>
      <w:proofErr w:type="spellEnd"/>
      <w:r>
        <w:rPr>
          <w:rFonts w:ascii="Times New Roman" w:hAnsi="Times New Roman" w:cs="Times New Roman"/>
          <w:sz w:val="28"/>
          <w:szCs w:val="28"/>
          <w:lang w:val="ru-RU"/>
        </w:rPr>
        <w:t xml:space="preserve"> маман</w:t>
      </w:r>
      <w:r w:rsidR="00A938CA" w:rsidRPr="008B1D84">
        <w:rPr>
          <w:rFonts w:ascii="Times New Roman" w:hAnsi="Times New Roman" w:cs="Times New Roman"/>
          <w:sz w:val="28"/>
          <w:szCs w:val="28"/>
        </w:rPr>
        <w:t xml:space="preserve"> (конкурс</w:t>
      </w:r>
      <w:r>
        <w:rPr>
          <w:rFonts w:ascii="Times New Roman" w:hAnsi="Times New Roman" w:cs="Times New Roman"/>
          <w:sz w:val="28"/>
          <w:szCs w:val="28"/>
          <w:lang w:val="kk-KZ"/>
        </w:rPr>
        <w:t xml:space="preserve">тық </w:t>
      </w:r>
      <w:r w:rsidR="00A938CA" w:rsidRPr="008B1D84">
        <w:rPr>
          <w:rFonts w:ascii="Times New Roman" w:hAnsi="Times New Roman" w:cs="Times New Roman"/>
          <w:sz w:val="28"/>
          <w:szCs w:val="28"/>
        </w:rPr>
        <w:t>комисси</w:t>
      </w:r>
      <w:r>
        <w:rPr>
          <w:rFonts w:ascii="Times New Roman" w:hAnsi="Times New Roman" w:cs="Times New Roman"/>
          <w:sz w:val="28"/>
          <w:szCs w:val="28"/>
          <w:lang w:val="kk-KZ"/>
        </w:rPr>
        <w:t>я хатшысы</w:t>
      </w:r>
      <w:r w:rsidR="00A938CA" w:rsidRPr="008B1D84">
        <w:rPr>
          <w:rFonts w:ascii="Times New Roman" w:hAnsi="Times New Roman" w:cs="Times New Roman"/>
          <w:sz w:val="28"/>
          <w:szCs w:val="28"/>
        </w:rPr>
        <w:t xml:space="preserve">). </w:t>
      </w:r>
    </w:p>
    <w:sectPr w:rsidR="008259B4" w:rsidRPr="001136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CFD"/>
    <w:rsid w:val="00113613"/>
    <w:rsid w:val="00120B33"/>
    <w:rsid w:val="005A3501"/>
    <w:rsid w:val="006B179A"/>
    <w:rsid w:val="008075E3"/>
    <w:rsid w:val="008259B4"/>
    <w:rsid w:val="00827CFD"/>
    <w:rsid w:val="00853222"/>
    <w:rsid w:val="008B1D84"/>
    <w:rsid w:val="00A938CA"/>
    <w:rsid w:val="00B07EA8"/>
    <w:rsid w:val="00E1795B"/>
    <w:rsid w:val="00E56817"/>
    <w:rsid w:val="00ED75E0"/>
    <w:rsid w:val="00F746B9"/>
    <w:rsid w:val="00FC1B5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43D11"/>
  <w15:chartTrackingRefBased/>
  <w15:docId w15:val="{15F93760-A486-427A-8196-0B1E0E9C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E56817"/>
    <w:rPr>
      <w:rFonts w:ascii="Times New Roman" w:hAnsi="Times New Roman"/>
      <w:b/>
      <w:color w:val="000000"/>
      <w:sz w:val="28"/>
      <w:u w:val="none"/>
      <w:effect w:val="none"/>
    </w:rPr>
  </w:style>
  <w:style w:type="character" w:customStyle="1" w:styleId="s0">
    <w:name w:val="s0"/>
    <w:rsid w:val="008075E3"/>
    <w:rPr>
      <w:rFonts w:ascii="Times New Roman" w:hAnsi="Times New Roman"/>
      <w:color w:val="000000"/>
      <w:sz w:val="24"/>
      <w:u w:val="none"/>
      <w:effect w:val="none"/>
    </w:rPr>
  </w:style>
  <w:style w:type="paragraph" w:customStyle="1" w:styleId="Iauiue">
    <w:name w:val="Iau?iue"/>
    <w:uiPriority w:val="99"/>
    <w:rsid w:val="00FC1B5B"/>
    <w:pPr>
      <w:widowControl w:val="0"/>
      <w:suppressAutoHyphens/>
      <w:spacing w:after="0" w:line="240" w:lineRule="auto"/>
    </w:pPr>
    <w:rPr>
      <w:rFonts w:ascii="Times New Roman" w:eastAsia="Times New Roman" w:hAnsi="Times New Roman" w:cs="Times New Roman"/>
      <w:sz w:val="20"/>
      <w:szCs w:val="20"/>
      <w:lang w:val="ru-RU" w:eastAsia="ru-RU"/>
    </w:rPr>
  </w:style>
  <w:style w:type="paragraph" w:styleId="a3">
    <w:name w:val="List Paragraph"/>
    <w:basedOn w:val="a"/>
    <w:uiPriority w:val="34"/>
    <w:qFormat/>
    <w:rsid w:val="00A938CA"/>
    <w:pPr>
      <w:spacing w:after="200" w:line="276" w:lineRule="auto"/>
      <w:ind w:left="720"/>
      <w:contextualSpacing/>
    </w:pPr>
    <w:rPr>
      <w:rFonts w:ascii="Calibri" w:eastAsia="Calibri" w:hAnsi="Calibri" w:cs="Times New Roman"/>
      <w:lang w:val="en-US"/>
    </w:rPr>
  </w:style>
  <w:style w:type="paragraph" w:styleId="HTML">
    <w:name w:val="HTML Preformatted"/>
    <w:basedOn w:val="a"/>
    <w:link w:val="HTML0"/>
    <w:uiPriority w:val="99"/>
    <w:semiHidden/>
    <w:unhideWhenUsed/>
    <w:rsid w:val="008259B4"/>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8259B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04274">
      <w:bodyDiv w:val="1"/>
      <w:marLeft w:val="0"/>
      <w:marRight w:val="0"/>
      <w:marTop w:val="0"/>
      <w:marBottom w:val="0"/>
      <w:divBdr>
        <w:top w:val="none" w:sz="0" w:space="0" w:color="auto"/>
        <w:left w:val="none" w:sz="0" w:space="0" w:color="auto"/>
        <w:bottom w:val="none" w:sz="0" w:space="0" w:color="auto"/>
        <w:right w:val="none" w:sz="0" w:space="0" w:color="auto"/>
      </w:divBdr>
    </w:div>
    <w:div w:id="685719437">
      <w:bodyDiv w:val="1"/>
      <w:marLeft w:val="0"/>
      <w:marRight w:val="0"/>
      <w:marTop w:val="0"/>
      <w:marBottom w:val="0"/>
      <w:divBdr>
        <w:top w:val="none" w:sz="0" w:space="0" w:color="auto"/>
        <w:left w:val="none" w:sz="0" w:space="0" w:color="auto"/>
        <w:bottom w:val="none" w:sz="0" w:space="0" w:color="auto"/>
        <w:right w:val="none" w:sz="0" w:space="0" w:color="auto"/>
      </w:divBdr>
    </w:div>
    <w:div w:id="773595400">
      <w:bodyDiv w:val="1"/>
      <w:marLeft w:val="0"/>
      <w:marRight w:val="0"/>
      <w:marTop w:val="0"/>
      <w:marBottom w:val="0"/>
      <w:divBdr>
        <w:top w:val="none" w:sz="0" w:space="0" w:color="auto"/>
        <w:left w:val="none" w:sz="0" w:space="0" w:color="auto"/>
        <w:bottom w:val="none" w:sz="0" w:space="0" w:color="auto"/>
        <w:right w:val="none" w:sz="0" w:space="0" w:color="auto"/>
      </w:divBdr>
    </w:div>
    <w:div w:id="1521315368">
      <w:bodyDiv w:val="1"/>
      <w:marLeft w:val="0"/>
      <w:marRight w:val="0"/>
      <w:marTop w:val="0"/>
      <w:marBottom w:val="0"/>
      <w:divBdr>
        <w:top w:val="none" w:sz="0" w:space="0" w:color="auto"/>
        <w:left w:val="none" w:sz="0" w:space="0" w:color="auto"/>
        <w:bottom w:val="none" w:sz="0" w:space="0" w:color="auto"/>
        <w:right w:val="none" w:sz="0" w:space="0" w:color="auto"/>
      </w:divBdr>
    </w:div>
    <w:div w:id="167904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308</Words>
  <Characters>1757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Юрист</cp:lastModifiedBy>
  <cp:revision>9</cp:revision>
  <cp:lastPrinted>2023-03-10T09:01:00Z</cp:lastPrinted>
  <dcterms:created xsi:type="dcterms:W3CDTF">2022-10-19T07:56:00Z</dcterms:created>
  <dcterms:modified xsi:type="dcterms:W3CDTF">2023-03-10T09:02:00Z</dcterms:modified>
</cp:coreProperties>
</file>