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9EBE" w14:textId="6C908E87" w:rsidR="00CE698A" w:rsidRPr="007A006D" w:rsidRDefault="00CE698A" w:rsidP="00CE69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</w:pPr>
      <w:r w:rsidRPr="007A006D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>«2023 жылға арналған бюджет қаражаты және (немесе) міндетті әлеуметтік медициналық сақтандыру жүйесі есебінен тегін медициналық көмектің кепілдік берілген көлемі шеңберінде дәрілік заттарды, медициналық мақсаттағы бұйымдарды» сатып алу үшін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 т</w:t>
      </w:r>
      <w:r w:rsidRPr="007A006D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ендер қорытындылары туралы 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№ 2  </w:t>
      </w:r>
      <w:r w:rsidRPr="007A006D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kk-KZ"/>
        </w:rPr>
        <w:t xml:space="preserve">хаттама </w:t>
      </w:r>
    </w:p>
    <w:p w14:paraId="4859B305" w14:textId="77777777" w:rsidR="00CE698A" w:rsidRPr="007A006D" w:rsidRDefault="00CE698A" w:rsidP="00CE69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</w:p>
    <w:p w14:paraId="3435920C" w14:textId="77777777" w:rsidR="00CE698A" w:rsidRPr="007A006D" w:rsidRDefault="00CE698A" w:rsidP="00CE69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Өскемен</w:t>
      </w:r>
      <w:proofErr w:type="spell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қ. Буров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  <w:r w:rsidRPr="00616CA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к</w:t>
      </w: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, 21/1,</w:t>
      </w:r>
    </w:p>
    <w:p w14:paraId="063097ED" w14:textId="77777777" w:rsidR="00CE698A" w:rsidRPr="007A006D" w:rsidRDefault="00CE698A" w:rsidP="00CE69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ШҚО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 ДСБ </w:t>
      </w: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«ШҚО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ЖИТС </w:t>
      </w: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-</w:t>
      </w: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тің</w:t>
      </w:r>
      <w:proofErr w:type="spell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алдын</w:t>
      </w:r>
      <w:proofErr w:type="spell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алу</w:t>
      </w:r>
      <w:proofErr w:type="spell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және</w:t>
      </w:r>
      <w:proofErr w:type="spell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 </w:t>
      </w: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күрес</w:t>
      </w:r>
      <w:proofErr w:type="spell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жөніндегі </w:t>
      </w: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орталығы</w:t>
      </w:r>
      <w:proofErr w:type="spell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» ШЖҚ КМК</w:t>
      </w:r>
    </w:p>
    <w:p w14:paraId="1141101B" w14:textId="77777777" w:rsidR="00CE698A" w:rsidRPr="007A006D" w:rsidRDefault="00CE698A" w:rsidP="00CE69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Бас </w:t>
      </w: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дәрігердің</w:t>
      </w:r>
      <w:proofErr w:type="spellEnd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кабинеті</w:t>
      </w:r>
      <w:proofErr w:type="spellEnd"/>
    </w:p>
    <w:p w14:paraId="08138758" w14:textId="66D90642" w:rsidR="00CE698A" w:rsidRPr="00121A59" w:rsidRDefault="00CE698A" w:rsidP="00CE69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1</w:t>
      </w:r>
      <w:r w:rsidR="000B22D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.0</w:t>
      </w:r>
      <w:r w:rsidR="000B22D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.</w:t>
      </w: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3</w:t>
      </w: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1</w:t>
      </w:r>
      <w:r w:rsidR="000B22D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5</w:t>
      </w:r>
      <w:r w:rsidRPr="007A006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сағ</w:t>
      </w:r>
    </w:p>
    <w:p w14:paraId="703C02E6" w14:textId="77777777" w:rsidR="00CE698A" w:rsidRPr="00616CA5" w:rsidRDefault="00CE698A" w:rsidP="00CE69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1. Тендерлік комиссия құрамына:</w:t>
      </w:r>
    </w:p>
    <w:p w14:paraId="494819C8" w14:textId="77777777" w:rsidR="00CE698A" w:rsidRPr="00616CA5" w:rsidRDefault="00CE698A" w:rsidP="00CE69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Комиссия төра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йымы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, бас дәрігер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–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М.В.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Жеголко,</w:t>
      </w:r>
    </w:p>
    <w:p w14:paraId="6E11DA9B" w14:textId="77777777" w:rsidR="00CE698A" w:rsidRPr="00616CA5" w:rsidRDefault="00CE698A" w:rsidP="00CE69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Комиссия төра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й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мы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ның орынбасары, диагностикалық зертхананың меңгерушісі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–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О.В.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Корякина .</w:t>
      </w:r>
    </w:p>
    <w:p w14:paraId="3DFC5B0E" w14:textId="77777777" w:rsidR="00CE698A" w:rsidRPr="00616CA5" w:rsidRDefault="00CE698A" w:rsidP="00CE69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Комиссия мүшелері:</w:t>
      </w:r>
    </w:p>
    <w:p w14:paraId="153DED8C" w14:textId="77777777" w:rsidR="00CE698A" w:rsidRPr="00616CA5" w:rsidRDefault="00CE698A" w:rsidP="00CE69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ңкеңесші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МСМ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–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Т.Н.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Гуляева ,</w:t>
      </w:r>
    </w:p>
    <w:p w14:paraId="03CED5F3" w14:textId="77777777" w:rsidR="00CE698A" w:rsidRPr="00616CA5" w:rsidRDefault="00CE698A" w:rsidP="00CE69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ЕАККжәнеД 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бөлімінің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мкңгерушісі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–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Н.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Оралбаева,</w:t>
      </w:r>
    </w:p>
    <w:p w14:paraId="30F286B2" w14:textId="77777777" w:rsidR="00CE698A" w:rsidRPr="00616CA5" w:rsidRDefault="00CE698A" w:rsidP="00CE69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Эпид бөлім меңгерушісі С.К.Кеңиспекова</w:t>
      </w:r>
    </w:p>
    <w:p w14:paraId="63263613" w14:textId="77777777" w:rsidR="00CE698A" w:rsidRPr="00B73147" w:rsidRDefault="00CE698A" w:rsidP="00CE69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Комиссия хатшысы, экономист (мемлекеттік сатып алу маманы)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–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Г.</w:t>
      </w:r>
      <w:r w:rsidRPr="00616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Гордиенко </w:t>
      </w:r>
    </w:p>
    <w:p w14:paraId="4BF567D2" w14:textId="77777777" w:rsidR="00CE698A" w:rsidRPr="007A006D" w:rsidRDefault="00CE698A" w:rsidP="00CE69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</w:p>
    <w:p w14:paraId="4A1AC76B" w14:textId="400A90CD" w:rsidR="00CE698A" w:rsidRPr="00E1075D" w:rsidRDefault="00CE698A" w:rsidP="00E107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7A006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2023 жылға арналған тегін медициналық көмектің кепілдік берілген көлемі шеңберінде дәрілік заттарды, медициналық мақсаттағы бұйымдарды сатып алуға өтінімдерді қарады</w:t>
      </w:r>
    </w:p>
    <w:p w14:paraId="76254993" w14:textId="75B56E6C" w:rsidR="001B41DF" w:rsidRPr="00FD6F5C" w:rsidRDefault="00CE698A" w:rsidP="00E1075D">
      <w:pPr>
        <w:pStyle w:val="a3"/>
        <w:jc w:val="both"/>
        <w:rPr>
          <w:bCs/>
          <w:color w:val="000000"/>
          <w:spacing w:val="1"/>
          <w:sz w:val="20"/>
          <w:szCs w:val="20"/>
          <w:lang w:val="kk-KZ"/>
        </w:rPr>
      </w:pPr>
      <w:r w:rsidRPr="00CE698A">
        <w:rPr>
          <w:bCs/>
          <w:color w:val="000000"/>
          <w:spacing w:val="1"/>
          <w:sz w:val="20"/>
          <w:szCs w:val="20"/>
          <w:lang w:val="kk-KZ"/>
        </w:rPr>
        <w:t>2. Сатып алуға бөлінген сома (соманы көрсету) теңгемен әрбір лот бойынша бөлек:</w:t>
      </w:r>
    </w:p>
    <w:tbl>
      <w:tblPr>
        <w:tblStyle w:val="a5"/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05"/>
        <w:gridCol w:w="2268"/>
        <w:gridCol w:w="1559"/>
        <w:gridCol w:w="738"/>
        <w:gridCol w:w="538"/>
        <w:gridCol w:w="1843"/>
        <w:gridCol w:w="2119"/>
      </w:tblGrid>
      <w:tr w:rsidR="00CE698A" w:rsidRPr="008A4FAF" w14:paraId="612AD4A7" w14:textId="77777777" w:rsidTr="00806859">
        <w:trPr>
          <w:trHeight w:val="132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76F4" w14:textId="77777777" w:rsidR="00CE698A" w:rsidRPr="008A4FAF" w:rsidRDefault="00CE698A" w:rsidP="00CE698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268" w:type="dxa"/>
            <w:vAlign w:val="center"/>
            <w:hideMark/>
          </w:tcPr>
          <w:p w14:paraId="67D42D81" w14:textId="308A81EF" w:rsidR="00CE698A" w:rsidRPr="008A4FAF" w:rsidRDefault="00CE698A" w:rsidP="00CE698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  <w:t>Лот атауы</w:t>
            </w:r>
          </w:p>
        </w:tc>
        <w:tc>
          <w:tcPr>
            <w:tcW w:w="1559" w:type="dxa"/>
            <w:vAlign w:val="center"/>
            <w:hideMark/>
          </w:tcPr>
          <w:p w14:paraId="51E296E9" w14:textId="5131E042" w:rsidR="00CE698A" w:rsidRPr="008B5A2C" w:rsidRDefault="00CE698A" w:rsidP="00CE698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  <w:t>Сатып алуға бөлінген сома</w:t>
            </w:r>
            <w:r w:rsidRPr="00B7314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  <w:t xml:space="preserve"> </w:t>
            </w:r>
            <w:r w:rsidRPr="00B73147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(те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ң</w:t>
            </w:r>
            <w:r w:rsidRPr="00B73147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ге)</w:t>
            </w:r>
          </w:p>
        </w:tc>
        <w:tc>
          <w:tcPr>
            <w:tcW w:w="738" w:type="dxa"/>
            <w:hideMark/>
          </w:tcPr>
          <w:p w14:paraId="7CC45BCE" w14:textId="05E5E284" w:rsidR="00CE698A" w:rsidRPr="008A4FAF" w:rsidRDefault="00CE698A" w:rsidP="00CE698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  <w:t>Өлшем бірліггі</w:t>
            </w:r>
          </w:p>
        </w:tc>
        <w:tc>
          <w:tcPr>
            <w:tcW w:w="538" w:type="dxa"/>
            <w:hideMark/>
          </w:tcPr>
          <w:p w14:paraId="1402F502" w14:textId="3D4593FF" w:rsidR="00CE698A" w:rsidRPr="008A4FAF" w:rsidRDefault="00CE698A" w:rsidP="00CE698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  <w:t>көлем</w:t>
            </w:r>
          </w:p>
        </w:tc>
        <w:tc>
          <w:tcPr>
            <w:tcW w:w="1843" w:type="dxa"/>
            <w:hideMark/>
          </w:tcPr>
          <w:p w14:paraId="507E1B47" w14:textId="35396BC1" w:rsidR="00CE698A" w:rsidRPr="008A4FAF" w:rsidRDefault="00CE698A" w:rsidP="00CE698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lang w:val="kk-KZ" w:eastAsia="ru-RU"/>
              </w:rPr>
              <w:t xml:space="preserve">Жеткізу орны </w:t>
            </w:r>
          </w:p>
        </w:tc>
        <w:tc>
          <w:tcPr>
            <w:tcW w:w="2119" w:type="dxa"/>
            <w:hideMark/>
          </w:tcPr>
          <w:p w14:paraId="2F14BD4C" w14:textId="77777777" w:rsidR="00CE698A" w:rsidRPr="00B73147" w:rsidRDefault="00CE698A" w:rsidP="00CE698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B7314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  <w:t>Жеткізу шарттары</w:t>
            </w:r>
          </w:p>
          <w:p w14:paraId="10E94C8F" w14:textId="76E7A0E7" w:rsidR="00CE698A" w:rsidRPr="008A4FAF" w:rsidRDefault="00CE698A" w:rsidP="00CE698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806859" w:rsidRPr="008A4FAF" w14:paraId="670E2646" w14:textId="77777777" w:rsidTr="00806859">
        <w:trPr>
          <w:trHeight w:val="245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E82E" w14:textId="77777777" w:rsidR="00806859" w:rsidRPr="008A4FAF" w:rsidRDefault="00806859" w:rsidP="0080685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bookmarkStart w:id="0" w:name="_Hlk132113837"/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596" w14:textId="1C618AFC" w:rsidR="00806859" w:rsidRPr="00806859" w:rsidRDefault="00806859" w:rsidP="0080685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806859">
              <w:rPr>
                <w:rFonts w:ascii="Times New Roman" w:hAnsi="Times New Roman" w:cs="Times New Roman"/>
              </w:rPr>
              <w:t>Адамның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қан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сарысуында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плазмасында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АИВ 1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және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АИВ 2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және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АИВ 1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антигеніне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(p24)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антиденелерді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анықтауға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бір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мезгілде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иммундық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ферментті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талдауға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реагенттер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жиынтығы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. 960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анықтамасы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үшін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орнату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49C13" w14:textId="6FD83B66" w:rsidR="00806859" w:rsidRPr="008B5A2C" w:rsidRDefault="00806859" w:rsidP="0080685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1 300 000,00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63E9" w14:textId="798ED37E" w:rsidR="00806859" w:rsidRPr="000B22D4" w:rsidRDefault="000B22D4" w:rsidP="00806859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жиынтық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B3ED" w14:textId="77777777" w:rsidR="00806859" w:rsidRPr="008A4FAF" w:rsidRDefault="00806859" w:rsidP="00806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3A9C7C6" w14:textId="0F8927D2" w:rsidR="00806859" w:rsidRPr="008A4FAF" w:rsidRDefault="00806859" w:rsidP="0080685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C083" w14:textId="10631D6A" w:rsidR="00806859" w:rsidRPr="008A4FAF" w:rsidRDefault="0077245B" w:rsidP="00806859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қаласы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, Буров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көшесі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234E" w14:textId="35A33A7C" w:rsidR="00806859" w:rsidRPr="008A4FAF" w:rsidRDefault="0077245B" w:rsidP="0080685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сұрау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Өскемен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қ.,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көш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. Бурова, 21/1,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диагностикалық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зертхана</w:t>
            </w:r>
            <w:proofErr w:type="spellEnd"/>
          </w:p>
        </w:tc>
      </w:tr>
      <w:tr w:rsidR="00806859" w:rsidRPr="008A4FAF" w14:paraId="3664381F" w14:textId="77777777" w:rsidTr="00806859">
        <w:trPr>
          <w:trHeight w:val="14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3B73" w14:textId="77777777" w:rsidR="00806859" w:rsidRPr="008A4FAF" w:rsidRDefault="00806859" w:rsidP="0080685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7376" w14:textId="3BA9B6AC" w:rsidR="00806859" w:rsidRPr="00806859" w:rsidRDefault="00806859" w:rsidP="0080685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Адамның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қан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сарысуында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плазмасында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АИВ 1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және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АИВ 2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және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АИВ 1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антигеніне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(p24)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антиденелерді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анықтауға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бір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мезгілде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иммундық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ферментті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талдауға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реагенттер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жиынтығы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. 192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анықтамаға</w:t>
            </w:r>
            <w:proofErr w:type="spellEnd"/>
            <w:r w:rsidRPr="008068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</w:rPr>
              <w:t>арналған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230B0" w14:textId="1C2D3FE7" w:rsidR="00806859" w:rsidRPr="008B5A2C" w:rsidRDefault="00806859" w:rsidP="0080685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1 305 000,00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99F8" w14:textId="1F16C26F" w:rsidR="00806859" w:rsidRPr="008A4FAF" w:rsidRDefault="000B22D4" w:rsidP="0080685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  <w:r w:rsidR="00806859"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CAB0" w14:textId="70936C17" w:rsidR="00806859" w:rsidRPr="008A4FAF" w:rsidRDefault="00806859" w:rsidP="00806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4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14:paraId="6F998440" w14:textId="3997CC66" w:rsidR="00806859" w:rsidRPr="008A4FAF" w:rsidRDefault="00806859" w:rsidP="0080685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7E30" w14:textId="3E17CE8F" w:rsidR="00806859" w:rsidRPr="008A4FAF" w:rsidRDefault="0077245B" w:rsidP="00806859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қаласы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, Буров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көшесі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E9DB" w14:textId="18CC7F61" w:rsidR="00806859" w:rsidRPr="008A4FAF" w:rsidRDefault="0077245B" w:rsidP="0080685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сұрау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Өскемен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қ.,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көш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. Бурова, 21/1,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диагностикалық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зертхана</w:t>
            </w:r>
            <w:proofErr w:type="spellEnd"/>
          </w:p>
        </w:tc>
      </w:tr>
      <w:tr w:rsidR="00806859" w:rsidRPr="008A4FAF" w14:paraId="546BA2BA" w14:textId="77777777" w:rsidTr="00806859">
        <w:trPr>
          <w:trHeight w:val="161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D4A1" w14:textId="39730578" w:rsidR="00806859" w:rsidRPr="008A4FAF" w:rsidRDefault="00806859" w:rsidP="0080685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FBE6" w14:textId="4FD0D77D" w:rsidR="00806859" w:rsidRPr="00806859" w:rsidRDefault="00806859" w:rsidP="008068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Құрғақ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капиллярлық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қан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тамшыларын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зерттеуге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бейімделген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адам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сарысуында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плазмасында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АИТВ 1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АИВ 2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антиденелерін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анықтауға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иммундық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ферментті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талдауға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реагенттер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. 96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анықтамаға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2686B" w14:textId="0E3E401C" w:rsidR="00806859" w:rsidRPr="008B5A2C" w:rsidRDefault="00806859" w:rsidP="0080685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B4C0" w14:textId="2C81B575" w:rsidR="00806859" w:rsidRPr="000B22D4" w:rsidRDefault="00806859" w:rsidP="00806859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2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B9DF" w14:textId="77777777" w:rsidR="00806859" w:rsidRPr="008A4FAF" w:rsidRDefault="00806859" w:rsidP="00806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71F0876" w14:textId="65744C16" w:rsidR="00806859" w:rsidRPr="008A4FAF" w:rsidRDefault="00806859" w:rsidP="0080685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6120" w14:textId="7C1D46F7" w:rsidR="00806859" w:rsidRPr="008A4FAF" w:rsidRDefault="00806859" w:rsidP="00806859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қаласы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, Буров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көшесі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BC54" w14:textId="79228D3F" w:rsidR="00806859" w:rsidRPr="008A4FAF" w:rsidRDefault="0077245B" w:rsidP="0080685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сұрау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Өскемен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қ.,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көш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. Бурова, 21/1,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диагностикалық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зертхана</w:t>
            </w:r>
            <w:proofErr w:type="spellEnd"/>
          </w:p>
        </w:tc>
      </w:tr>
      <w:tr w:rsidR="00806859" w:rsidRPr="008A4FAF" w14:paraId="450FE4EE" w14:textId="77777777" w:rsidTr="00806859">
        <w:trPr>
          <w:trHeight w:val="152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ACF6" w14:textId="77777777" w:rsidR="00806859" w:rsidRPr="008A4FAF" w:rsidRDefault="00806859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C08" w14:textId="6855D970" w:rsidR="00806859" w:rsidRPr="00806859" w:rsidRDefault="00806859" w:rsidP="008068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Микропластиналық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пішімдегі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адам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сарысуындағы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плазмасындағы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АИВ 1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АИВ 2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АИВ 1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антигеніне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(p24)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антиденелерді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мезгілде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ферменттік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иммундық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талдауға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реагенттер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жинағы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(96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шұңқырлы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микропластинка, 8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шұңқырмен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аршылған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5 пластина) (60х8)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1F9CB" w14:textId="57E571C6" w:rsidR="00806859" w:rsidRPr="008B5A2C" w:rsidRDefault="00806859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9 000 000,00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C740" w14:textId="45AD0A15" w:rsidR="00806859" w:rsidRPr="000B22D4" w:rsidRDefault="000B22D4" w:rsidP="000B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  <w:p w14:paraId="64F0A84E" w14:textId="77777777" w:rsidR="00806859" w:rsidRPr="008A4FAF" w:rsidRDefault="00806859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5B22A" w14:textId="3A1D56BD" w:rsidR="00806859" w:rsidRPr="008A4FAF" w:rsidRDefault="00806859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02CC" w14:textId="22FD9A02" w:rsidR="00806859" w:rsidRPr="00CE698A" w:rsidRDefault="00806859" w:rsidP="00806859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қаласы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, Буров </w:t>
            </w:r>
            <w:proofErr w:type="spellStart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көшесі</w:t>
            </w:r>
            <w:proofErr w:type="spellEnd"/>
            <w:r w:rsidRPr="00CE69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2A99" w14:textId="020756A6" w:rsidR="00806859" w:rsidRPr="008A4FAF" w:rsidRDefault="00806859" w:rsidP="008068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сұрау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Өскемен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қ.,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көш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. Бурова, 21/1,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диагностикалық</w:t>
            </w:r>
            <w:proofErr w:type="spellEnd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98A">
              <w:rPr>
                <w:rFonts w:ascii="Times New Roman" w:hAnsi="Times New Roman" w:cs="Times New Roman"/>
                <w:sz w:val="20"/>
                <w:szCs w:val="20"/>
              </w:rPr>
              <w:t>зертхана</w:t>
            </w:r>
            <w:proofErr w:type="spellEnd"/>
          </w:p>
        </w:tc>
      </w:tr>
      <w:tr w:rsidR="00806859" w:rsidRPr="008A4FAF" w14:paraId="229A5A25" w14:textId="77777777" w:rsidTr="00806859">
        <w:trPr>
          <w:trHeight w:val="140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64E4" w14:textId="77777777" w:rsidR="00806859" w:rsidRPr="008A4FAF" w:rsidRDefault="00806859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3DEB" w14:textId="425EB24E" w:rsidR="00806859" w:rsidRPr="00806859" w:rsidRDefault="00806859" w:rsidP="008068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Адамның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қан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сарысуында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плазмасында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толық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қанында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АИВ1 p24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антигені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мен АИВ-1, АИТВ-2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АИВ-1 О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тобына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антиденелерді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мезгілде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анықтауға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жедел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тест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CBF2B" w14:textId="03F552D0" w:rsidR="00806859" w:rsidRPr="008B5A2C" w:rsidRDefault="00806859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825 000,00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B68E" w14:textId="1C5B7CD9" w:rsidR="00806859" w:rsidRPr="000B22D4" w:rsidRDefault="000B22D4" w:rsidP="000B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  <w:p w14:paraId="42AE2892" w14:textId="77777777" w:rsidR="00806859" w:rsidRPr="008A4FAF" w:rsidRDefault="00806859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C30F6" w14:textId="77777777" w:rsidR="00806859" w:rsidRPr="008A4FAF" w:rsidRDefault="00806859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CBB0F68" w14:textId="3D4205C9" w:rsidR="00806859" w:rsidRPr="008A4FAF" w:rsidRDefault="00806859" w:rsidP="00806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14:paraId="2E5751B7" w14:textId="506C7A49" w:rsidR="00806859" w:rsidRPr="008A4FAF" w:rsidRDefault="00806859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A9CD" w14:textId="720A7072" w:rsidR="00806859" w:rsidRPr="008A4FAF" w:rsidRDefault="00806859" w:rsidP="00806859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қаласы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, Буров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көшесі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12E3" w14:textId="35016D69" w:rsidR="00806859" w:rsidRPr="008A4FAF" w:rsidRDefault="00806859" w:rsidP="008068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сұрау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Өскемен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қ.,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көш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Бурова, 21/1,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диагностикалық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зертхана</w:t>
            </w:r>
            <w:proofErr w:type="spellEnd"/>
          </w:p>
        </w:tc>
      </w:tr>
      <w:tr w:rsidR="00806859" w:rsidRPr="008A4FAF" w14:paraId="597626D2" w14:textId="77777777" w:rsidTr="00806859">
        <w:trPr>
          <w:trHeight w:val="10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0274" w14:textId="77777777" w:rsidR="00806859" w:rsidRPr="008A4FAF" w:rsidRDefault="00806859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DAC7" w14:textId="6DA77836" w:rsidR="00806859" w:rsidRPr="00806859" w:rsidRDefault="00806859" w:rsidP="008068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Адамның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қан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сарысуында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плазмасында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толық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қанында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АИВ1 p24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антигені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мен АИВ-1, АИТВ-2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АИВ-1 О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тобына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антиденелерді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мезгілде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анықтауға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жедел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тест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0FECD" w14:textId="66AF7A3D" w:rsidR="00806859" w:rsidRPr="008B5A2C" w:rsidRDefault="00806859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6 750 000,00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D7B7" w14:textId="77777777" w:rsidR="00806859" w:rsidRPr="008A4FAF" w:rsidRDefault="00806859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A6F47C6" w14:textId="0A5FE5F8" w:rsidR="00806859" w:rsidRPr="000B22D4" w:rsidRDefault="000B22D4" w:rsidP="00806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  <w:p w14:paraId="6A21248F" w14:textId="77777777" w:rsidR="00806859" w:rsidRPr="008A4FAF" w:rsidRDefault="00806859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4738B" w14:textId="6CE725AB" w:rsidR="00806859" w:rsidRPr="008A4FAF" w:rsidRDefault="00806859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5D0F" w14:textId="38A24C49" w:rsidR="00806859" w:rsidRPr="008A4FAF" w:rsidRDefault="00806859" w:rsidP="00806859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қаласы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, Буров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көшесі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DFD1" w14:textId="2E8A0AE8" w:rsidR="00806859" w:rsidRPr="008A4FAF" w:rsidRDefault="00806859" w:rsidP="0080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сұрау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Өскемен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қ.,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көш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Бурова, 21/1,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диагностикалық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зертхана</w:t>
            </w:r>
            <w:proofErr w:type="spellEnd"/>
          </w:p>
        </w:tc>
      </w:tr>
      <w:tr w:rsidR="00806859" w:rsidRPr="008A4FAF" w14:paraId="3E2A7E5C" w14:textId="77777777" w:rsidTr="00806859">
        <w:trPr>
          <w:trHeight w:val="107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3496" w14:textId="77777777" w:rsidR="00806859" w:rsidRPr="008A4FAF" w:rsidRDefault="00806859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0FEF" w14:textId="0D67F33E" w:rsidR="00806859" w:rsidRPr="00806859" w:rsidRDefault="00806859" w:rsidP="008068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Қызыл иек айналасындағы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сұйықтыққа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жылдам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сынақтар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82B9A" w14:textId="6C7F34AA" w:rsidR="00806859" w:rsidRPr="008B5A2C" w:rsidRDefault="00806859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4 270 000,00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7C61" w14:textId="0AE11E81" w:rsidR="00806859" w:rsidRPr="000B22D4" w:rsidRDefault="000B22D4" w:rsidP="00806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  <w:p w14:paraId="73994903" w14:textId="77777777" w:rsidR="00806859" w:rsidRPr="008A4FAF" w:rsidRDefault="00806859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2E5A2" w14:textId="2A8711EB" w:rsidR="00806859" w:rsidRPr="008A4FAF" w:rsidRDefault="00806859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6745" w14:textId="76535F77" w:rsidR="00806859" w:rsidRPr="008A4FAF" w:rsidRDefault="00806859" w:rsidP="00806859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қаласы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, Буров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көшесі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9FB9" w14:textId="729944D7" w:rsidR="00806859" w:rsidRPr="008A4FAF" w:rsidRDefault="00806859" w:rsidP="008068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сұрау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Өскемен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қ.,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көш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Бурова, 21/1,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диагностикалық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зертхана</w:t>
            </w:r>
            <w:proofErr w:type="spellEnd"/>
          </w:p>
        </w:tc>
      </w:tr>
      <w:tr w:rsidR="00806859" w:rsidRPr="008A4FAF" w14:paraId="3AE1A119" w14:textId="77777777" w:rsidTr="00806859">
        <w:trPr>
          <w:trHeight w:val="110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F075" w14:textId="1670C87E" w:rsidR="00806859" w:rsidRPr="008A4FAF" w:rsidRDefault="00806859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B3FC" w14:textId="57A14AFC" w:rsidR="00806859" w:rsidRPr="00806859" w:rsidRDefault="00806859" w:rsidP="0080685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Xpert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картридждері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Gene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Xpert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автоматты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ПТР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анализаторына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HIV-1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вирустық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жүктемесі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сандық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Пакетте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. 10 дана.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024E1" w14:textId="73E0A6CD" w:rsidR="00806859" w:rsidRPr="008B5A2C" w:rsidRDefault="00806859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 xml:space="preserve">110 000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825C" w14:textId="77777777" w:rsidR="00806859" w:rsidRPr="008A4FAF" w:rsidRDefault="00806859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CED38" w14:textId="138A1FF9" w:rsidR="00806859" w:rsidRPr="008A4FAF" w:rsidRDefault="00806859" w:rsidP="0080685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6977" w14:textId="5C11E851" w:rsidR="00806859" w:rsidRPr="008A4FAF" w:rsidRDefault="00806859" w:rsidP="00806859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қаласы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, Буров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көшесі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D831" w14:textId="0F1587C4" w:rsidR="00806859" w:rsidRPr="008A4FAF" w:rsidRDefault="00806859" w:rsidP="008068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Алдын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сұрау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Өскемен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қ.,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көш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Бурова, 21/1,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диагностикалық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зертхана</w:t>
            </w:r>
            <w:proofErr w:type="spellEnd"/>
          </w:p>
        </w:tc>
      </w:tr>
      <w:tr w:rsidR="00806859" w:rsidRPr="008A4FAF" w14:paraId="52B73887" w14:textId="77777777" w:rsidTr="00806859">
        <w:trPr>
          <w:trHeight w:val="85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CA20" w14:textId="36A760FD" w:rsidR="00806859" w:rsidRPr="008A4FAF" w:rsidRDefault="00806859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FD3" w14:textId="61C696D6" w:rsidR="00806859" w:rsidRPr="00806859" w:rsidRDefault="00806859" w:rsidP="008068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Үлгіні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тарататын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шыныаяқтар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A9652" w14:textId="08AC4DF5" w:rsidR="00806859" w:rsidRPr="008B5A2C" w:rsidRDefault="00806859" w:rsidP="008068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43 156,00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7438" w14:textId="437E2F70" w:rsidR="00806859" w:rsidRPr="000B22D4" w:rsidRDefault="000B22D4" w:rsidP="008068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87D88" w14:textId="2B413477" w:rsidR="00806859" w:rsidRPr="008A4FAF" w:rsidRDefault="00806859" w:rsidP="0080685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A78B" w14:textId="4606F13C" w:rsidR="00806859" w:rsidRPr="008A4FAF" w:rsidRDefault="00806859" w:rsidP="00806859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қаласы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, Буров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көшесі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50DF" w14:textId="2ECCE0F4" w:rsidR="00806859" w:rsidRPr="008A4FAF" w:rsidRDefault="00806859" w:rsidP="0080685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сұрау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Өскемен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қ.,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көш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Бурова, 21/1,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диагностикалық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зертхана</w:t>
            </w:r>
            <w:proofErr w:type="spellEnd"/>
          </w:p>
        </w:tc>
      </w:tr>
      <w:tr w:rsidR="00CE698A" w:rsidRPr="008A4FAF" w14:paraId="6D73187A" w14:textId="77777777" w:rsidTr="00806859">
        <w:trPr>
          <w:trHeight w:val="84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227" w14:textId="7F0981BD" w:rsidR="00CE698A" w:rsidRPr="008A4FAF" w:rsidRDefault="00CE698A" w:rsidP="00CE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1EC9" w14:textId="3D97A083" w:rsidR="00CE698A" w:rsidRPr="008A4FAF" w:rsidRDefault="00806859" w:rsidP="00CE6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Концентрлі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буфері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4DCD5" w14:textId="48777CC9" w:rsidR="00CE698A" w:rsidRPr="008B5A2C" w:rsidRDefault="00CE698A" w:rsidP="00CE69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1 978 886,00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316" w14:textId="1E93688C" w:rsidR="00CE698A" w:rsidRPr="000B22D4" w:rsidRDefault="000B22D4" w:rsidP="00CE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6C8A3" w14:textId="7DB9C2C1" w:rsidR="00CE698A" w:rsidRPr="008A4FAF" w:rsidRDefault="00CE698A" w:rsidP="00CE69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04A" w14:textId="183C6B76" w:rsidR="00CE698A" w:rsidRPr="008A4FAF" w:rsidRDefault="00CE698A" w:rsidP="00CE698A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қаласы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, Буров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көшесі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773D" w14:textId="6DB51446" w:rsidR="00CE698A" w:rsidRPr="008A4FAF" w:rsidRDefault="00CE698A" w:rsidP="00CE69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сұрау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Өскемен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қ.,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көш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Бурова, 21/1,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диагностикалық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зертхана</w:t>
            </w:r>
            <w:proofErr w:type="spellEnd"/>
          </w:p>
        </w:tc>
      </w:tr>
      <w:tr w:rsidR="00CE698A" w:rsidRPr="008A4FAF" w14:paraId="1CF80613" w14:textId="77777777" w:rsidTr="00806859">
        <w:trPr>
          <w:trHeight w:val="100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C26" w14:textId="4493AAF7" w:rsidR="00CE698A" w:rsidRPr="008A4FAF" w:rsidRDefault="00CE698A" w:rsidP="00CE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B54A" w14:textId="77777777" w:rsidR="00CE698A" w:rsidRPr="008A4FAF" w:rsidRDefault="00CE698A" w:rsidP="00CE6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Калибратор</w:t>
            </w:r>
          </w:p>
          <w:p w14:paraId="6CB0235F" w14:textId="77777777" w:rsidR="00CE698A" w:rsidRPr="008A4FAF" w:rsidRDefault="00CE698A" w:rsidP="00CE69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9DDFC" w14:textId="7DD61C7C" w:rsidR="00CE698A" w:rsidRPr="008B5A2C" w:rsidRDefault="00CE698A" w:rsidP="00CE69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150 842,00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EABB" w14:textId="766F4955" w:rsidR="00CE698A" w:rsidRPr="000B22D4" w:rsidRDefault="000B22D4" w:rsidP="00CE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AEE23" w14:textId="1A49DD34" w:rsidR="00CE698A" w:rsidRPr="008A4FAF" w:rsidRDefault="00CE698A" w:rsidP="00CE69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543" w14:textId="71690441" w:rsidR="00CE698A" w:rsidRPr="008A4FAF" w:rsidRDefault="00CE698A" w:rsidP="00CE698A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қаласы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, Буров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көшесі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3F4C" w14:textId="2B0759D0" w:rsidR="00CE698A" w:rsidRPr="008A4FAF" w:rsidRDefault="00CE698A" w:rsidP="00CE69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сұрау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Өскемен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қ.,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көш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Бурова, 21/1,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диагностикалық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зертхана</w:t>
            </w:r>
            <w:proofErr w:type="spellEnd"/>
          </w:p>
        </w:tc>
      </w:tr>
      <w:tr w:rsidR="00CE698A" w:rsidRPr="008A4FAF" w14:paraId="4D6160D3" w14:textId="77777777" w:rsidTr="00806859">
        <w:trPr>
          <w:trHeight w:val="100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ED1" w14:textId="18EC7C54" w:rsidR="00CE698A" w:rsidRPr="008A4FAF" w:rsidRDefault="00CE698A" w:rsidP="00CE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565C" w14:textId="58AC480E" w:rsidR="00CE698A" w:rsidRPr="00806859" w:rsidRDefault="00806859" w:rsidP="00CE6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 </w:t>
            </w:r>
            <w:r w:rsidR="00CE698A" w:rsidRPr="008A4FAF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</w:t>
            </w:r>
          </w:p>
          <w:p w14:paraId="29970DA4" w14:textId="77777777" w:rsidR="00CE698A" w:rsidRPr="008A4FAF" w:rsidRDefault="00CE698A" w:rsidP="00CE69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30DD8" w14:textId="668467E1" w:rsidR="00CE698A" w:rsidRPr="008B5A2C" w:rsidRDefault="00CE698A" w:rsidP="00CE69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332 692,00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D2F6" w14:textId="1E2983A7" w:rsidR="00CE698A" w:rsidRPr="000B22D4" w:rsidRDefault="000B22D4" w:rsidP="000B22D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809C0" w14:textId="1EB7C93E" w:rsidR="00CE698A" w:rsidRPr="008A4FAF" w:rsidRDefault="00CE698A" w:rsidP="00CE69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12E" w14:textId="62522BC2" w:rsidR="00CE698A" w:rsidRPr="008A4FAF" w:rsidRDefault="00CE698A" w:rsidP="00CE698A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қаласы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, Буров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көшесі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C807" w14:textId="1AFF44E2" w:rsidR="00CE698A" w:rsidRPr="008A4FAF" w:rsidRDefault="00CE698A" w:rsidP="00CE69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сұрау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Өскемен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қ.,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көш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Бурова, 21/1,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диагностикалық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зертхана</w:t>
            </w:r>
            <w:proofErr w:type="spellEnd"/>
          </w:p>
        </w:tc>
      </w:tr>
      <w:tr w:rsidR="00CE698A" w:rsidRPr="008A4FAF" w14:paraId="1782A1EA" w14:textId="77777777" w:rsidTr="00806859">
        <w:trPr>
          <w:trHeight w:val="100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0EC2" w14:textId="5059FD49" w:rsidR="00CE698A" w:rsidRPr="008A4FAF" w:rsidRDefault="00CE698A" w:rsidP="00CE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BB34" w14:textId="687F86A2" w:rsidR="00CE698A" w:rsidRPr="00806859" w:rsidRDefault="00CE698A" w:rsidP="00CE6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Реагент</w:t>
            </w:r>
            <w:r w:rsidR="008068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  <w:p w14:paraId="799409F5" w14:textId="77777777" w:rsidR="00CE698A" w:rsidRPr="008A4FAF" w:rsidRDefault="00CE698A" w:rsidP="00CE69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EE1E8" w14:textId="7D62569D" w:rsidR="00CE698A" w:rsidRPr="008B5A2C" w:rsidRDefault="00CE698A" w:rsidP="00CE69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24 532 683,00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5C52" w14:textId="302E208F" w:rsidR="00CE698A" w:rsidRPr="000B22D4" w:rsidRDefault="000B22D4" w:rsidP="00CE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B83DD" w14:textId="0A2D3B0B" w:rsidR="00CE698A" w:rsidRPr="008A4FAF" w:rsidRDefault="00CE698A" w:rsidP="00CE69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9977" w14:textId="241FCE48" w:rsidR="00CE698A" w:rsidRPr="008A4FAF" w:rsidRDefault="00CE698A" w:rsidP="00CE698A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қаласы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, Буров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көшесі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3E74" w14:textId="4A30D98C" w:rsidR="00CE698A" w:rsidRPr="008A4FAF" w:rsidRDefault="00CE698A" w:rsidP="00CE69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сұрау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Өскемен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қ.,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көш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Бурова, 21/1,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диагностикалық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зертхана</w:t>
            </w:r>
            <w:proofErr w:type="spellEnd"/>
          </w:p>
        </w:tc>
      </w:tr>
      <w:tr w:rsidR="00CE698A" w:rsidRPr="008A4FAF" w14:paraId="67E886F4" w14:textId="77777777" w:rsidTr="00806859">
        <w:trPr>
          <w:trHeight w:val="8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59D0" w14:textId="4DA6398F" w:rsidR="00CE698A" w:rsidRPr="008A4FAF" w:rsidRDefault="00CE698A" w:rsidP="00CE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5F48" w14:textId="77777777" w:rsidR="00806859" w:rsidRPr="00806859" w:rsidRDefault="00806859" w:rsidP="008068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8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Кондиционер инелер ерітіндісі</w:t>
            </w:r>
          </w:p>
          <w:p w14:paraId="0DB338C3" w14:textId="77777777" w:rsidR="00CE698A" w:rsidRPr="008A4FAF" w:rsidRDefault="00CE698A" w:rsidP="00CE69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54D29" w14:textId="09D9021C" w:rsidR="00CE698A" w:rsidRPr="008B5A2C" w:rsidRDefault="00CE698A" w:rsidP="00CE69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329 554,00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9D7" w14:textId="47722101" w:rsidR="00CE698A" w:rsidRPr="000B22D4" w:rsidRDefault="000B22D4" w:rsidP="000B22D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ACC92" w14:textId="1AA7781C" w:rsidR="00CE698A" w:rsidRPr="008A4FAF" w:rsidRDefault="00CE698A" w:rsidP="00CE69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D11D" w14:textId="7A2D554E" w:rsidR="00CE698A" w:rsidRPr="008A4FAF" w:rsidRDefault="00CE698A" w:rsidP="00CE698A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қаласы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, Буров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көшесі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15E" w14:textId="3353AB62" w:rsidR="00CE698A" w:rsidRPr="008A4FAF" w:rsidRDefault="00CE698A" w:rsidP="00CE69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сұрау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Өскемен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қ.,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көш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Бурова, 21/1,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диагностикалық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зертхана</w:t>
            </w:r>
            <w:proofErr w:type="spellEnd"/>
          </w:p>
        </w:tc>
      </w:tr>
      <w:tr w:rsidR="00CE698A" w:rsidRPr="008A4FAF" w14:paraId="5938B362" w14:textId="77777777" w:rsidTr="00806859">
        <w:trPr>
          <w:trHeight w:val="88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E42A" w14:textId="248AD308" w:rsidR="00CE698A" w:rsidRPr="008A4FAF" w:rsidRDefault="00CE698A" w:rsidP="00CE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5F05" w14:textId="7E026953" w:rsidR="00CE698A" w:rsidRPr="00806859" w:rsidRDefault="00CE698A" w:rsidP="00CE6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Триггера</w:t>
            </w:r>
            <w:r w:rsidR="008068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ерітіндісі</w:t>
            </w:r>
          </w:p>
          <w:p w14:paraId="1DD2DDC0" w14:textId="77777777" w:rsidR="00CE698A" w:rsidRPr="008A4FAF" w:rsidRDefault="00CE698A" w:rsidP="00CE69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1D4F5" w14:textId="64AA37E0" w:rsidR="00CE698A" w:rsidRPr="008B5A2C" w:rsidRDefault="00CE698A" w:rsidP="00CE69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164 775,00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9C6A" w14:textId="48D54EF1" w:rsidR="00CE698A" w:rsidRPr="000B22D4" w:rsidRDefault="000B22D4" w:rsidP="00CE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B44715" w14:textId="1DB76383" w:rsidR="00CE698A" w:rsidRPr="008A4FAF" w:rsidRDefault="00CE698A" w:rsidP="00CE69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A96C" w14:textId="6AB80DBA" w:rsidR="00CE698A" w:rsidRPr="008A4FAF" w:rsidRDefault="00CE698A" w:rsidP="00CE698A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қаласы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, Буров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көшесі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884C" w14:textId="2DDB5176" w:rsidR="00CE698A" w:rsidRPr="008A4FAF" w:rsidRDefault="00CE698A" w:rsidP="00CE69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Алдын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сұрау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Өскемен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қ.,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көш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Бурова, 21/1,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диагностикалық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зертхана</w:t>
            </w:r>
            <w:proofErr w:type="spellEnd"/>
          </w:p>
        </w:tc>
      </w:tr>
      <w:tr w:rsidR="00CE698A" w:rsidRPr="008A4FAF" w14:paraId="6986808F" w14:textId="77777777" w:rsidTr="00806859">
        <w:trPr>
          <w:trHeight w:val="102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388" w14:textId="7CF6E134" w:rsidR="00CE698A" w:rsidRPr="008A4FAF" w:rsidRDefault="00CE698A" w:rsidP="00CE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D592" w14:textId="77777777" w:rsidR="00CE698A" w:rsidRPr="008A4FAF" w:rsidRDefault="00CE698A" w:rsidP="00CE6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Раствор пре-триггера</w:t>
            </w:r>
          </w:p>
          <w:p w14:paraId="44404505" w14:textId="77777777" w:rsidR="00CE698A" w:rsidRPr="008A4FAF" w:rsidRDefault="00CE698A" w:rsidP="00CE69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497C5" w14:textId="712E859B" w:rsidR="00CE698A" w:rsidRPr="008B5A2C" w:rsidRDefault="00CE698A" w:rsidP="00CE69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291 892,00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614A" w14:textId="3943AA52" w:rsidR="00CE698A" w:rsidRPr="000B22D4" w:rsidRDefault="000B22D4" w:rsidP="00CE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4567B" w14:textId="5D094599" w:rsidR="00CE698A" w:rsidRPr="008A4FAF" w:rsidRDefault="00CE698A" w:rsidP="00CE69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9D99" w14:textId="6616B9AE" w:rsidR="00CE698A" w:rsidRPr="008A4FAF" w:rsidRDefault="00CE698A" w:rsidP="00CE698A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қаласы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, Буров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көшесі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C86" w14:textId="576F1DEF" w:rsidR="00CE698A" w:rsidRPr="008A4FAF" w:rsidRDefault="00CE698A" w:rsidP="00CE69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сұрау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Өскемен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қ.,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көш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Бурова, 21/1,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диагностикалық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зертхана</w:t>
            </w:r>
            <w:proofErr w:type="spellEnd"/>
          </w:p>
        </w:tc>
      </w:tr>
      <w:tr w:rsidR="00CE698A" w:rsidRPr="008A4FAF" w14:paraId="6C832C48" w14:textId="77777777" w:rsidTr="00806859">
        <w:trPr>
          <w:trHeight w:val="88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5780" w14:textId="73184D1C" w:rsidR="00CE698A" w:rsidRPr="008A4FAF" w:rsidRDefault="00CE698A" w:rsidP="00CE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8EA8" w14:textId="6C9F38B0" w:rsidR="00CE698A" w:rsidRPr="008A4FAF" w:rsidRDefault="00806859" w:rsidP="00CE69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Реакция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жасушасы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CB5FA" w14:textId="428BA276" w:rsidR="00CE698A" w:rsidRPr="008B5A2C" w:rsidRDefault="00CE698A" w:rsidP="00CE69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1 710 540,00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DD83" w14:textId="2CF1ECB4" w:rsidR="00CE698A" w:rsidRPr="000B22D4" w:rsidRDefault="000B22D4" w:rsidP="00CE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7AC14" w14:textId="17CDE784" w:rsidR="00CE698A" w:rsidRPr="008A4FAF" w:rsidRDefault="00CE698A" w:rsidP="00CE69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2AB" w14:textId="3A507EE5" w:rsidR="00CE698A" w:rsidRPr="008A4FAF" w:rsidRDefault="00CE698A" w:rsidP="00CE698A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қаласы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, Буров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көшесі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712" w14:textId="09DE8E18" w:rsidR="00CE698A" w:rsidRPr="008A4FAF" w:rsidRDefault="00CE698A" w:rsidP="00CE69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сұрау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Өскемен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қ.,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көш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Бурова, 21/1,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диагностикалық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зертхана</w:t>
            </w:r>
            <w:proofErr w:type="spellEnd"/>
          </w:p>
        </w:tc>
      </w:tr>
      <w:tr w:rsidR="00CE698A" w:rsidRPr="008A4FAF" w14:paraId="765ACBCB" w14:textId="77777777" w:rsidTr="00806859">
        <w:trPr>
          <w:trHeight w:val="4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84D2" w14:textId="6C28CC14" w:rsidR="00CE698A" w:rsidRPr="008A4FAF" w:rsidRDefault="00CE698A" w:rsidP="00CE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7089" w14:textId="09931A39" w:rsidR="00CE698A" w:rsidRPr="008A4FAF" w:rsidRDefault="00806859" w:rsidP="00CE6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Aliniti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түтікке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үлгі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сөрелері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>қаптамада</w:t>
            </w:r>
            <w:proofErr w:type="spellEnd"/>
            <w:r w:rsidRPr="00806859">
              <w:rPr>
                <w:rFonts w:ascii="Times New Roman" w:hAnsi="Times New Roman" w:cs="Times New Roman"/>
                <w:sz w:val="20"/>
                <w:szCs w:val="20"/>
              </w:rPr>
              <w:t xml:space="preserve"> 10 дана.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C288A" w14:textId="01E45167" w:rsidR="00CE698A" w:rsidRPr="008B5A2C" w:rsidRDefault="00CE698A" w:rsidP="00CE69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376 000,00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F7C6" w14:textId="06EDE0FB" w:rsidR="00CE698A" w:rsidRPr="008A4FAF" w:rsidRDefault="00CE698A" w:rsidP="00CE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FD1EE7" w14:textId="37C0CB06" w:rsidR="00CE698A" w:rsidRPr="008A4FAF" w:rsidRDefault="00CE698A" w:rsidP="00CE69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51B1" w14:textId="3532E16A" w:rsidR="00CE698A" w:rsidRPr="008A4FAF" w:rsidRDefault="00CE698A" w:rsidP="00CE698A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қаласы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, Буров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көшесі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E1F9" w14:textId="5AB916E6" w:rsidR="00CE698A" w:rsidRPr="008A4FAF" w:rsidRDefault="00CE698A" w:rsidP="00CE69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сұрау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Өскемен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қ.,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көш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Бурова, 21/1,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диагностикалық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зертхана</w:t>
            </w:r>
            <w:proofErr w:type="spellEnd"/>
          </w:p>
        </w:tc>
      </w:tr>
      <w:tr w:rsidR="00CE698A" w:rsidRPr="008A4FAF" w14:paraId="44C1F109" w14:textId="77777777" w:rsidTr="00806859">
        <w:trPr>
          <w:trHeight w:val="98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8B72" w14:textId="5D0D7760" w:rsidR="00CE698A" w:rsidRPr="008A4FAF" w:rsidRDefault="00CE698A" w:rsidP="00CE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ED96" w14:textId="20EB62A3" w:rsidR="00CE698A" w:rsidRPr="008A4FAF" w:rsidRDefault="00CE698A" w:rsidP="00CE6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06859" w:rsidRPr="008A4FA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ипеттор</w:t>
            </w:r>
            <w:proofErr w:type="spellEnd"/>
            <w:r w:rsidR="008068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инелері</w:t>
            </w: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  <w:p w14:paraId="18565920" w14:textId="77777777" w:rsidR="00CE698A" w:rsidRPr="008A4FAF" w:rsidRDefault="00CE698A" w:rsidP="00CE69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5E9C1" w14:textId="215BFADE" w:rsidR="00CE698A" w:rsidRPr="008B5A2C" w:rsidRDefault="00CE698A" w:rsidP="00CE69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189 886,00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75BE" w14:textId="52A539CB" w:rsidR="00CE698A" w:rsidRPr="00CE698A" w:rsidRDefault="00CE698A" w:rsidP="00CE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2D1B1" w14:textId="6EDCAE8F" w:rsidR="00CE698A" w:rsidRPr="008A4FAF" w:rsidRDefault="00CE698A" w:rsidP="00CE69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3AB4" w14:textId="69FB5A1A" w:rsidR="00CE698A" w:rsidRPr="008A4FAF" w:rsidRDefault="00CE698A" w:rsidP="00CE698A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қаласы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, Буров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көшесі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0F91" w14:textId="4AF41219" w:rsidR="00CE698A" w:rsidRPr="008A4FAF" w:rsidRDefault="00CE698A" w:rsidP="00CE69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сұрау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Өскемен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қ.,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көш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Бурова, 21/1,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диагностикалық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зертхана</w:t>
            </w:r>
            <w:proofErr w:type="spellEnd"/>
          </w:p>
        </w:tc>
      </w:tr>
      <w:tr w:rsidR="00CE698A" w:rsidRPr="008A4FAF" w14:paraId="5F190B71" w14:textId="77777777" w:rsidTr="00806859">
        <w:trPr>
          <w:trHeight w:val="9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9317" w14:textId="4B4FADDC" w:rsidR="00CE698A" w:rsidRPr="008A4FAF" w:rsidRDefault="00CE698A" w:rsidP="00CE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0E17" w14:textId="5F67346C" w:rsidR="00CE698A" w:rsidRPr="00806859" w:rsidRDefault="00806859" w:rsidP="00CE6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Бөлетін қабырғалар</w:t>
            </w:r>
          </w:p>
          <w:p w14:paraId="496AC181" w14:textId="77777777" w:rsidR="00CE698A" w:rsidRPr="008A4FAF" w:rsidRDefault="00CE698A" w:rsidP="00CE69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E5E49" w14:textId="60B3D6C9" w:rsidR="00CE698A" w:rsidRPr="008B5A2C" w:rsidRDefault="00CE698A" w:rsidP="00CE69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2C">
              <w:rPr>
                <w:rFonts w:ascii="Times New Roman" w:hAnsi="Times New Roman" w:cs="Times New Roman"/>
                <w:sz w:val="20"/>
                <w:szCs w:val="20"/>
              </w:rPr>
              <w:t>236 180,00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E9FE" w14:textId="593B7F28" w:rsidR="00CE698A" w:rsidRPr="00CE698A" w:rsidRDefault="00CE698A" w:rsidP="00CE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жиын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47615" w14:textId="232198B1" w:rsidR="00CE698A" w:rsidRPr="008A4FAF" w:rsidRDefault="00CE698A" w:rsidP="00CE69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0867" w14:textId="5B3E8496" w:rsidR="00CE698A" w:rsidRPr="008A4FAF" w:rsidRDefault="00CE698A" w:rsidP="00CE698A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 xml:space="preserve">ШҚО ДСБ «ШҚО 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ЖИТС 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алдын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алу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және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күрес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орталығы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 w:eastAsia="ru-RU"/>
              </w:rPr>
              <w:t>» ШЖҚ КМК</w:t>
            </w:r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Өскемен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қаласы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, Буров </w:t>
            </w:r>
            <w:proofErr w:type="spellStart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>көшесі</w:t>
            </w:r>
            <w:proofErr w:type="spellEnd"/>
            <w:r w:rsidRPr="00E063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21/1,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2C2A" w14:textId="5F26AFBE" w:rsidR="00CE698A" w:rsidRPr="008A4FAF" w:rsidRDefault="00CE698A" w:rsidP="00CE69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сұрау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Өскемен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қ.,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көш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. Бурова, 21/1,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диагностикалық</w:t>
            </w:r>
            <w:proofErr w:type="spellEnd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F0D">
              <w:rPr>
                <w:rFonts w:ascii="Times New Roman" w:hAnsi="Times New Roman" w:cs="Times New Roman"/>
                <w:sz w:val="20"/>
                <w:szCs w:val="20"/>
              </w:rPr>
              <w:t>зертхана</w:t>
            </w:r>
            <w:proofErr w:type="spellEnd"/>
          </w:p>
        </w:tc>
      </w:tr>
      <w:bookmarkEnd w:id="0"/>
    </w:tbl>
    <w:p w14:paraId="7CEE18FD" w14:textId="77777777" w:rsidR="001B41DF" w:rsidRPr="008A4FAF" w:rsidRDefault="001B41DF" w:rsidP="001B41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14:paraId="35675249" w14:textId="77777777" w:rsidR="00806859" w:rsidRPr="00806859" w:rsidRDefault="00806859" w:rsidP="008068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80685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3. </w:t>
      </w:r>
      <w:r w:rsidRPr="0080685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Келесі әлеуетті жеткізушілердің өтінімдері өтінімдерді берудің соңғы мерзіміне дейін берілді:</w:t>
      </w:r>
    </w:p>
    <w:tbl>
      <w:tblPr>
        <w:tblStyle w:val="a5"/>
        <w:tblW w:w="9606" w:type="dxa"/>
        <w:tblInd w:w="-113" w:type="dxa"/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1B41DF" w:rsidRPr="008A4FAF" w14:paraId="4BF497EE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F4C3" w14:textId="77777777" w:rsidR="001B41DF" w:rsidRPr="008A4FAF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C164" w14:textId="2C6D35B2" w:rsidR="001B41DF" w:rsidRPr="008A4FAF" w:rsidRDefault="0080685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  <w:t>атауы</w:t>
            </w:r>
            <w:r w:rsidR="001B41DF" w:rsidRPr="008A4FA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1064" w14:textId="1E5EF650" w:rsidR="001B41DF" w:rsidRPr="00806859" w:rsidRDefault="0080685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kk-KZ" w:eastAsia="ru-RU"/>
              </w:rPr>
              <w:t>Жеткізушінің мекенжайы</w:t>
            </w:r>
          </w:p>
        </w:tc>
      </w:tr>
      <w:tr w:rsidR="001B41DF" w:rsidRPr="008A4FAF" w14:paraId="096B7833" w14:textId="77777777" w:rsidTr="001B41DF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69DE" w14:textId="77777777" w:rsidR="001B41DF" w:rsidRPr="008A4FAF" w:rsidRDefault="001B41D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2C6A" w14:textId="2537AF7C" w:rsidR="001B41DF" w:rsidRPr="00806859" w:rsidRDefault="001B41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1F70"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«</w:t>
            </w:r>
            <w:r w:rsidR="00B11F70"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>Invitro</w:t>
            </w:r>
            <w:r w:rsidR="00B11F70"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  <w:r w:rsidR="008068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 xml:space="preserve"> ЖК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8BEA" w14:textId="0E00AB5D" w:rsidR="001B41DF" w:rsidRPr="008A4FAF" w:rsidRDefault="00B11F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Костанай</w:t>
            </w:r>
            <w:r w:rsidR="008068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 xml:space="preserve"> қ</w:t>
            </w: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Маяковск</w:t>
            </w:r>
            <w:proofErr w:type="spellEnd"/>
            <w:r w:rsidR="008068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 w:eastAsia="ru-RU"/>
              </w:rPr>
              <w:t>ий к</w:t>
            </w: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35</w:t>
            </w:r>
          </w:p>
        </w:tc>
      </w:tr>
      <w:tr w:rsidR="001B41DF" w:rsidRPr="008A4FAF" w14:paraId="0EAF8272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960" w14:textId="19DC1268" w:rsidR="001B41DF" w:rsidRPr="008A4FAF" w:rsidRDefault="00391FC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774D" w14:textId="474DC6EB" w:rsidR="001B41DF" w:rsidRPr="008A4FAF" w:rsidRDefault="001B41D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1F70" w:rsidRPr="008A4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D4BDA" w:rsidRPr="007D4B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7D4BDA" w:rsidRPr="007D4B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FlyMed</w:t>
            </w:r>
            <w:proofErr w:type="spellEnd"/>
            <w:r w:rsidR="007D4BDA" w:rsidRPr="007D4B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Diagnostics</w:t>
            </w:r>
            <w:r w:rsidR="007D4BDA" w:rsidRPr="007D4B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D4BDA" w:rsidRP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C45A" w14:textId="1D4A922C" w:rsidR="001B41DF" w:rsidRPr="008A4FAF" w:rsidRDefault="00B11F7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0FD1"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Астана</w:t>
            </w:r>
            <w:r w:rsid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</w:t>
            </w:r>
            <w:r w:rsidR="007D0FD1"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D0FD1" w:rsidRPr="008A4FAF">
              <w:rPr>
                <w:rFonts w:ascii="Times New Roman" w:hAnsi="Times New Roman" w:cs="Times New Roman"/>
                <w:sz w:val="20"/>
                <w:szCs w:val="20"/>
              </w:rPr>
              <w:t>Сарыарка</w:t>
            </w:r>
            <w:proofErr w:type="spellEnd"/>
            <w:r w:rsid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</w:t>
            </w:r>
            <w:r w:rsidR="007D0FD1" w:rsidRPr="008A4FAF">
              <w:rPr>
                <w:rFonts w:ascii="Times New Roman" w:hAnsi="Times New Roman" w:cs="Times New Roman"/>
                <w:sz w:val="20"/>
                <w:szCs w:val="20"/>
              </w:rPr>
              <w:t>, 15, НП 9</w:t>
            </w:r>
          </w:p>
        </w:tc>
      </w:tr>
      <w:tr w:rsidR="001B41DF" w:rsidRPr="008A4FAF" w14:paraId="60298BA3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0968" w14:textId="5CCE7692" w:rsidR="001B41DF" w:rsidRPr="008A4FAF" w:rsidRDefault="00391FC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CB3F" w14:textId="743A8B9B" w:rsidR="001B41DF" w:rsidRPr="007D4BDA" w:rsidRDefault="00B11F7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A4DF5" w:rsidRPr="008A4FAF">
              <w:rPr>
                <w:rFonts w:ascii="Times New Roman" w:hAnsi="Times New Roman" w:cs="Times New Roman"/>
                <w:sz w:val="20"/>
                <w:szCs w:val="20"/>
              </w:rPr>
              <w:t>«СВАРЗ»</w:t>
            </w:r>
            <w:r w:rsid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2273" w14:textId="226A4E63" w:rsidR="001B41DF" w:rsidRPr="008A4FAF" w:rsidRDefault="00B11F7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Өскемен қ</w:t>
            </w:r>
            <w:r w:rsidR="002A4DF5" w:rsidRPr="008A4FAF">
              <w:rPr>
                <w:rFonts w:ascii="Times New Roman" w:hAnsi="Times New Roman" w:cs="Times New Roman"/>
                <w:sz w:val="20"/>
                <w:szCs w:val="20"/>
              </w:rPr>
              <w:t>,  Аба</w:t>
            </w:r>
            <w:r w:rsid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 даңғ</w:t>
            </w:r>
            <w:r w:rsidR="002A4DF5" w:rsidRPr="008A4FAF">
              <w:rPr>
                <w:rFonts w:ascii="Times New Roman" w:hAnsi="Times New Roman" w:cs="Times New Roman"/>
                <w:sz w:val="20"/>
                <w:szCs w:val="20"/>
              </w:rPr>
              <w:t>, 181/41</w:t>
            </w:r>
          </w:p>
        </w:tc>
      </w:tr>
      <w:tr w:rsidR="00503F75" w:rsidRPr="008A4FAF" w14:paraId="34A64CDB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B371" w14:textId="7347A56B" w:rsidR="00503F75" w:rsidRPr="008A4FAF" w:rsidRDefault="00391FC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5D9" w14:textId="0AED3FED" w:rsidR="00503F75" w:rsidRPr="007D4BDA" w:rsidRDefault="00BF364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«Виста Мед»</w:t>
            </w:r>
            <w:r w:rsid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99B" w14:textId="09FB08EE" w:rsidR="00503F75" w:rsidRPr="008A4FAF" w:rsidRDefault="00BF364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r w:rsidR="000B22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</w:t>
            </w: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4F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Кәкімбек Салық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</w:p>
        </w:tc>
      </w:tr>
      <w:tr w:rsidR="00503F75" w:rsidRPr="008A4FAF" w14:paraId="10A60E66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7B85" w14:textId="6EE8594C" w:rsidR="00503F75" w:rsidRPr="008A4FAF" w:rsidRDefault="00391FC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6493" w14:textId="10680E60" w:rsidR="00503F75" w:rsidRPr="007D4BDA" w:rsidRDefault="002600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Лабдиагностика</w:t>
            </w:r>
            <w:proofErr w:type="spellEnd"/>
            <w:r w:rsid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B46" w14:textId="73A280B7" w:rsidR="00503F75" w:rsidRPr="008A4FAF" w:rsidRDefault="002600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Астана</w:t>
            </w:r>
            <w:r w:rsid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</w:t>
            </w: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Керей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Жанибек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Хандары</w:t>
            </w:r>
            <w:proofErr w:type="spellEnd"/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, 28</w:t>
            </w:r>
          </w:p>
        </w:tc>
      </w:tr>
      <w:tr w:rsidR="00503F75" w:rsidRPr="0077245B" w14:paraId="054DE9C1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AF68" w14:textId="5FAB3CE1" w:rsidR="00503F75" w:rsidRPr="008A4FAF" w:rsidRDefault="00391FC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08C4" w14:textId="26CE6BD7" w:rsidR="00503F75" w:rsidRPr="007D4BDA" w:rsidRDefault="00245F3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A4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Rogers Pharma</w:t>
            </w: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14D5" w14:textId="40ECB8FF" w:rsidR="00503F75" w:rsidRPr="007D4BDA" w:rsidRDefault="00245F3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Алматы,</w:t>
            </w:r>
            <w:r w:rsid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</w:t>
            </w:r>
            <w:r w:rsidRP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мкр.Мирас, 157 н.п. 819</w:t>
            </w:r>
          </w:p>
        </w:tc>
      </w:tr>
      <w:tr w:rsidR="00503F75" w:rsidRPr="008A4FAF" w14:paraId="14173DC1" w14:textId="77777777" w:rsidTr="001B41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2DFF" w14:textId="3009FFB2" w:rsidR="00503F75" w:rsidRPr="008A4FAF" w:rsidRDefault="00391FC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4FA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309" w14:textId="1F853A98" w:rsidR="00503F75" w:rsidRPr="007D4BDA" w:rsidRDefault="00B50D5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4F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A4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AUM</w:t>
            </w:r>
            <w:r w:rsidRPr="008A4F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A155" w14:textId="68716288" w:rsidR="00503F75" w:rsidRPr="008A4FAF" w:rsidRDefault="007D4B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BDA">
              <w:rPr>
                <w:rFonts w:ascii="Times New Roman" w:hAnsi="Times New Roman" w:cs="Times New Roman"/>
                <w:sz w:val="20"/>
                <w:szCs w:val="20"/>
              </w:rPr>
              <w:t>Астана</w:t>
            </w:r>
            <w:r w:rsidRP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</w:t>
            </w:r>
            <w:r w:rsidRPr="007D4BDA">
              <w:rPr>
                <w:rFonts w:ascii="Times New Roman" w:hAnsi="Times New Roman" w:cs="Times New Roman"/>
                <w:sz w:val="20"/>
                <w:szCs w:val="20"/>
              </w:rPr>
              <w:t>, Брусиловский</w:t>
            </w:r>
            <w:r w:rsidRPr="007D4B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көш</w:t>
            </w:r>
            <w:r w:rsidRPr="007D4BDA">
              <w:rPr>
                <w:rFonts w:ascii="Times New Roman" w:hAnsi="Times New Roman" w:cs="Times New Roman"/>
                <w:sz w:val="20"/>
                <w:szCs w:val="20"/>
              </w:rPr>
              <w:t xml:space="preserve">, 24/1 </w:t>
            </w:r>
            <w:proofErr w:type="spellStart"/>
            <w:r w:rsidRPr="007D4BD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</w:tr>
    </w:tbl>
    <w:p w14:paraId="191AE8A9" w14:textId="77777777" w:rsidR="001B41DF" w:rsidRPr="008A4FAF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7CF6D956" w14:textId="5591E304" w:rsidR="007D4BDA" w:rsidRPr="007D4BDA" w:rsidRDefault="007D4BDA" w:rsidP="00404648">
      <w:pP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7D4BDA">
        <w:rPr>
          <w:rFonts w:ascii="Times New Roman" w:hAnsi="Times New Roman" w:cs="Times New Roman"/>
          <w:color w:val="000000"/>
          <w:spacing w:val="1"/>
          <w:sz w:val="20"/>
          <w:szCs w:val="20"/>
        </w:rPr>
        <w:t>4.</w:t>
      </w:r>
      <w:r w:rsidRPr="007D4BDA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 xml:space="preserve"> Сарапшыларды тарту, олардың қорытындылары, өтінімде ұсынылған тауарлардың техникалық шарттарға сәйкестігі туралы ақпарат: сарапшы – ШҚО ДСБ штаттан тыс бас дәрігер зертханашы Г.А.Черепанова 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               </w:t>
      </w:r>
      <w:r w:rsidRPr="0040464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1,2,3,4,6,7,8,9-20. </w:t>
      </w:r>
      <w:r w:rsidRPr="0040464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7D4BDA">
        <w:rPr>
          <w:rFonts w:ascii="Times New Roman" w:hAnsi="Times New Roman" w:cs="Times New Roman"/>
          <w:color w:val="000000"/>
          <w:spacing w:val="1"/>
          <w:sz w:val="20"/>
          <w:szCs w:val="20"/>
          <w:lang w:val="kk-KZ"/>
        </w:rPr>
        <w:t>лоттар бойынша сараптама қорытындысы. Сараптамалық қорытынды комиссия отырысының хаттамасына қоса беріледі.</w:t>
      </w:r>
    </w:p>
    <w:p w14:paraId="5B0DF9F2" w14:textId="77777777" w:rsidR="007D4BDA" w:rsidRPr="007D4BDA" w:rsidRDefault="007D4BDA" w:rsidP="007D4BDA">
      <w:pPr>
        <w:pStyle w:val="a3"/>
        <w:rPr>
          <w:color w:val="000000"/>
          <w:spacing w:val="1"/>
          <w:sz w:val="20"/>
          <w:szCs w:val="20"/>
          <w:lang w:val="kk-KZ"/>
        </w:rPr>
      </w:pPr>
      <w:r w:rsidRPr="007D4BDA">
        <w:rPr>
          <w:color w:val="000000"/>
          <w:spacing w:val="1"/>
          <w:sz w:val="20"/>
          <w:szCs w:val="20"/>
          <w:lang w:val="kk-KZ"/>
        </w:rPr>
        <w:t>5. Келесі өтінімдер қабылданбады (жалпы немесе лот бойынша):</w:t>
      </w:r>
    </w:p>
    <w:tbl>
      <w:tblPr>
        <w:tblStyle w:val="a5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629"/>
        <w:gridCol w:w="1180"/>
        <w:gridCol w:w="7649"/>
      </w:tblGrid>
      <w:tr w:rsidR="007D4BDA" w:rsidRPr="008A4FAF" w14:paraId="41F7A4C3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446C" w14:textId="77777777" w:rsidR="007D4BDA" w:rsidRPr="008A4FAF" w:rsidRDefault="007D4BDA" w:rsidP="007D4BD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8A4FAF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E16A" w14:textId="228A7B21" w:rsidR="007D4BDA" w:rsidRPr="008A4FAF" w:rsidRDefault="007D4BDA" w:rsidP="007D4BD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proofErr w:type="spellStart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Әлеуетті</w:t>
            </w:r>
            <w:proofErr w:type="spellEnd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жеткізушінің</w:t>
            </w:r>
            <w:proofErr w:type="spellEnd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атауы</w:t>
            </w:r>
            <w:proofErr w:type="spellEnd"/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74DA" w14:textId="327A8947" w:rsidR="007D4BDA" w:rsidRPr="008A4FAF" w:rsidRDefault="007D4BDA" w:rsidP="007D4BD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 xml:space="preserve">Бас </w:t>
            </w:r>
            <w:proofErr w:type="spellStart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тартудың</w:t>
            </w:r>
            <w:proofErr w:type="spellEnd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толық</w:t>
            </w:r>
            <w:proofErr w:type="spellEnd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себебі</w:t>
            </w:r>
            <w:proofErr w:type="spellEnd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және</w:t>
            </w:r>
            <w:proofErr w:type="spellEnd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 xml:space="preserve"> лот </w:t>
            </w:r>
            <w:proofErr w:type="spellStart"/>
            <w:r w:rsidRPr="00481629">
              <w:rPr>
                <w:b/>
                <w:color w:val="000000"/>
                <w:spacing w:val="1"/>
                <w:sz w:val="16"/>
                <w:szCs w:val="16"/>
                <w:lang w:eastAsia="en-US"/>
              </w:rPr>
              <w:t>нөмірі</w:t>
            </w:r>
            <w:proofErr w:type="spellEnd"/>
          </w:p>
        </w:tc>
      </w:tr>
      <w:tr w:rsidR="001B41DF" w:rsidRPr="0077245B" w14:paraId="2457FA04" w14:textId="77777777" w:rsidTr="00590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B750" w14:textId="77777777" w:rsidR="001B41DF" w:rsidRPr="008A4FAF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8A4FAF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562C" w14:textId="5EBD742C" w:rsidR="001B41DF" w:rsidRPr="007D4BDA" w:rsidRDefault="001B41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lang w:val="kk-KZ" w:eastAsia="en-US"/>
              </w:rPr>
            </w:pPr>
            <w:r w:rsidRPr="008A4FAF">
              <w:rPr>
                <w:sz w:val="20"/>
                <w:szCs w:val="20"/>
                <w:lang w:eastAsia="en-US"/>
              </w:rPr>
              <w:t xml:space="preserve"> </w:t>
            </w:r>
            <w:r w:rsidR="00B11F70" w:rsidRPr="008A4FAF">
              <w:rPr>
                <w:color w:val="000000"/>
                <w:spacing w:val="1"/>
                <w:sz w:val="20"/>
                <w:szCs w:val="20"/>
              </w:rPr>
              <w:t>«</w:t>
            </w:r>
            <w:r w:rsidR="00B11F70" w:rsidRPr="008A4FAF">
              <w:rPr>
                <w:color w:val="000000"/>
                <w:spacing w:val="1"/>
                <w:sz w:val="20"/>
                <w:szCs w:val="20"/>
                <w:lang w:val="en-US"/>
              </w:rPr>
              <w:t>Invitro</w:t>
            </w:r>
            <w:r w:rsidR="00B11F70" w:rsidRPr="008A4FAF">
              <w:rPr>
                <w:color w:val="000000"/>
                <w:spacing w:val="1"/>
                <w:sz w:val="20"/>
                <w:szCs w:val="20"/>
              </w:rPr>
              <w:t>»</w:t>
            </w:r>
            <w:r w:rsidR="007D4BDA">
              <w:rPr>
                <w:color w:val="000000"/>
                <w:spacing w:val="1"/>
                <w:sz w:val="20"/>
                <w:szCs w:val="20"/>
                <w:lang w:val="kk-KZ"/>
              </w:rPr>
              <w:t xml:space="preserve"> ЖК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8474" w14:textId="77777777" w:rsidR="00FD6F5C" w:rsidRDefault="001B41DF" w:rsidP="006D5FB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</w:pPr>
            <w:r w:rsidRPr="007D4BDA"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 xml:space="preserve"> </w:t>
            </w:r>
            <w:r w:rsidR="007D4BDA" w:rsidRPr="007D4BDA"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 xml:space="preserve">7 Қағидалардың 130-39 б., техникалық ерекшелік сәйкес келмейді. </w:t>
            </w:r>
          </w:p>
          <w:p w14:paraId="7CCC8027" w14:textId="77777777" w:rsidR="00BF04EE" w:rsidRDefault="00FD6F5C" w:rsidP="006D5FB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>№ 2 Тендерлік құжатта реагенттер жинағы және бақылау материалдары,  әлеуетті жеткізушінің тапсырынында- тек реагенттер жинағы.</w:t>
            </w:r>
          </w:p>
          <w:p w14:paraId="351970E9" w14:textId="77777777" w:rsidR="00FD6F5C" w:rsidRDefault="00FD6F5C" w:rsidP="006D5FB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>Лот-№3  тендерлік құжатта- Ат анықтау үшін, әлеуетті  жеткізушінің тапсырысында Аг/Ат</w:t>
            </w:r>
          </w:p>
          <w:p w14:paraId="1E7FB538" w14:textId="2D82954F" w:rsidR="00FD6F5C" w:rsidRPr="007D4BDA" w:rsidRDefault="00FD6F5C" w:rsidP="006D5FB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 xml:space="preserve">№4 - әлеуетті жеткізуші ұсынған тест система тендерлік құжаттағы ТС сәйкес келмейді.  </w:t>
            </w:r>
          </w:p>
        </w:tc>
      </w:tr>
    </w:tbl>
    <w:p w14:paraId="37CBAFE0" w14:textId="77777777" w:rsidR="001B41DF" w:rsidRPr="007D4BDA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</w:p>
    <w:p w14:paraId="73625E2B" w14:textId="77777777" w:rsidR="007D4BDA" w:rsidRPr="00FD6F5C" w:rsidRDefault="007D4BDA" w:rsidP="007D4BDA">
      <w:pPr>
        <w:pStyle w:val="a3"/>
        <w:spacing w:before="0" w:beforeAutospacing="0" w:after="0" w:afterAutospacing="0"/>
        <w:rPr>
          <w:color w:val="000000"/>
          <w:spacing w:val="1"/>
          <w:sz w:val="20"/>
          <w:szCs w:val="20"/>
          <w:lang w:val="kk-KZ"/>
        </w:rPr>
      </w:pPr>
      <w:r w:rsidRPr="00FD6F5C">
        <w:rPr>
          <w:color w:val="000000"/>
          <w:spacing w:val="1"/>
          <w:sz w:val="20"/>
          <w:szCs w:val="20"/>
          <w:lang w:val="kk-KZ"/>
        </w:rPr>
        <w:t>6</w:t>
      </w:r>
      <w:r w:rsidRPr="007D4BDA">
        <w:rPr>
          <w:color w:val="000000"/>
          <w:spacing w:val="1"/>
          <w:sz w:val="20"/>
          <w:szCs w:val="20"/>
          <w:lang w:val="kk-KZ"/>
        </w:rPr>
        <w:t>.Конкурстық құжаттаманың біліктілік талаптарына және өзге де талаптарына сәйкес келетін әлеуетті өнім берушілердің өтінімдері:</w:t>
      </w:r>
    </w:p>
    <w:p w14:paraId="1E43FD8B" w14:textId="77777777" w:rsidR="001B41DF" w:rsidRPr="00FD6F5C" w:rsidRDefault="001B41DF" w:rsidP="001B41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476"/>
        <w:gridCol w:w="3702"/>
        <w:gridCol w:w="3761"/>
        <w:gridCol w:w="1519"/>
      </w:tblGrid>
      <w:tr w:rsidR="001B41DF" w:rsidRPr="008A4FAF" w14:paraId="2CCFC232" w14:textId="77777777" w:rsidTr="001B41D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85BA" w14:textId="77777777" w:rsidR="001B41DF" w:rsidRPr="008A4FAF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8A4FAF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0053" w14:textId="77777777" w:rsidR="007D4BDA" w:rsidRPr="007D4BDA" w:rsidRDefault="007D4BDA" w:rsidP="007D4BDA">
            <w:pPr>
              <w:pStyle w:val="a3"/>
              <w:spacing w:before="0" w:beforeAutospacing="0" w:after="0" w:afterAutospacing="0"/>
              <w:rPr>
                <w:b/>
                <w:color w:val="000000"/>
                <w:spacing w:val="1"/>
                <w:sz w:val="20"/>
                <w:szCs w:val="20"/>
              </w:rPr>
            </w:pPr>
            <w:r w:rsidRPr="007D4BDA">
              <w:rPr>
                <w:b/>
                <w:color w:val="000000"/>
                <w:spacing w:val="1"/>
                <w:sz w:val="20"/>
                <w:szCs w:val="20"/>
                <w:lang w:val="kk-KZ"/>
              </w:rPr>
              <w:t>Әлеуетті жеткізушінің атауы</w:t>
            </w:r>
          </w:p>
          <w:p w14:paraId="2BB10E4F" w14:textId="7F427777" w:rsidR="001B41DF" w:rsidRPr="008A4FAF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A917" w14:textId="40543E6F" w:rsidR="001B41DF" w:rsidRPr="008A4FAF" w:rsidRDefault="000B22D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val="kk-KZ" w:eastAsia="en-US"/>
              </w:rPr>
              <w:t xml:space="preserve">Лот </w:t>
            </w:r>
            <w:r w:rsidR="001B41DF" w:rsidRPr="008A4FAF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№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52F6" w14:textId="77777777" w:rsidR="007D4BDA" w:rsidRPr="007D4BDA" w:rsidRDefault="007D4BDA" w:rsidP="007D4BDA">
            <w:pPr>
              <w:pStyle w:val="a3"/>
              <w:spacing w:before="0" w:beforeAutospacing="0" w:after="0" w:afterAutospacing="0"/>
              <w:rPr>
                <w:b/>
                <w:color w:val="000000"/>
                <w:spacing w:val="1"/>
                <w:sz w:val="20"/>
                <w:szCs w:val="20"/>
              </w:rPr>
            </w:pPr>
            <w:r w:rsidRPr="007D4BDA">
              <w:rPr>
                <w:b/>
                <w:color w:val="000000"/>
                <w:spacing w:val="1"/>
                <w:sz w:val="20"/>
                <w:szCs w:val="20"/>
                <w:lang w:val="kk-KZ"/>
              </w:rPr>
              <w:t>Көрсетілген баға (теңге)</w:t>
            </w:r>
          </w:p>
          <w:p w14:paraId="1029C0A2" w14:textId="62E3CB8A" w:rsidR="001B41DF" w:rsidRPr="008A4FAF" w:rsidRDefault="001B41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</w:tr>
      <w:tr w:rsidR="001B41DF" w:rsidRPr="008A4FAF" w14:paraId="118A95F3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CC9C" w14:textId="52B4BF5E" w:rsidR="001B41DF" w:rsidRPr="008A4FAF" w:rsidRDefault="006D5FB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bookmarkStart w:id="1" w:name="_Hlk132114165"/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4B59" w14:textId="1964EAE9" w:rsidR="001B41DF" w:rsidRPr="007D4BDA" w:rsidRDefault="00B1239D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1"/>
                <w:sz w:val="20"/>
                <w:szCs w:val="20"/>
                <w:lang w:val="kk-KZ" w:eastAsia="en-US"/>
              </w:rPr>
            </w:pPr>
            <w:bookmarkStart w:id="2" w:name="_Hlk135054197"/>
            <w:r w:rsidRPr="008A4FAF">
              <w:rPr>
                <w:sz w:val="20"/>
                <w:szCs w:val="20"/>
                <w:lang w:eastAsia="en-US"/>
              </w:rPr>
              <w:t xml:space="preserve"> </w:t>
            </w:r>
            <w:r w:rsidR="006D5FBF" w:rsidRPr="008A4FAF">
              <w:rPr>
                <w:color w:val="000000"/>
                <w:spacing w:val="1"/>
                <w:sz w:val="20"/>
                <w:szCs w:val="20"/>
              </w:rPr>
              <w:t>«</w:t>
            </w:r>
            <w:r w:rsidR="006D5FBF" w:rsidRPr="008A4FAF">
              <w:rPr>
                <w:color w:val="000000"/>
                <w:spacing w:val="1"/>
                <w:sz w:val="20"/>
                <w:szCs w:val="20"/>
                <w:lang w:val="en-US"/>
              </w:rPr>
              <w:t>Invitro</w:t>
            </w:r>
            <w:r w:rsidR="006D5FBF" w:rsidRPr="008A4FAF">
              <w:rPr>
                <w:color w:val="000000"/>
                <w:spacing w:val="1"/>
                <w:sz w:val="20"/>
                <w:szCs w:val="20"/>
              </w:rPr>
              <w:t>»</w:t>
            </w:r>
            <w:bookmarkEnd w:id="2"/>
            <w:r w:rsidR="007D4BDA">
              <w:rPr>
                <w:color w:val="000000"/>
                <w:spacing w:val="1"/>
                <w:sz w:val="20"/>
                <w:szCs w:val="20"/>
                <w:lang w:val="kk-KZ"/>
              </w:rPr>
              <w:t xml:space="preserve"> ЖК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6488" w14:textId="11556A73" w:rsidR="001B41DF" w:rsidRPr="008A4FAF" w:rsidRDefault="001B41DF" w:rsidP="00B1239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 w:rsidRPr="008A4FAF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 w:rsidR="006D5FBF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F05" w14:textId="30BA4D1C" w:rsidR="001B41DF" w:rsidRPr="008A4FAF" w:rsidRDefault="00B1239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 w:rsidRPr="008A4FAF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6D5FBF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255 000</w:t>
            </w:r>
          </w:p>
        </w:tc>
      </w:tr>
      <w:tr w:rsidR="006D5FBF" w:rsidRPr="008A4FAF" w14:paraId="56894014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3735" w14:textId="6A6C14E8" w:rsidR="006D5FBF" w:rsidRDefault="006D5FB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B0AA" w14:textId="52CBC152" w:rsidR="006D5FBF" w:rsidRPr="007D4BDA" w:rsidRDefault="006D5FBF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8A4FAF">
              <w:rPr>
                <w:sz w:val="20"/>
                <w:szCs w:val="20"/>
                <w:lang w:val="en-US"/>
              </w:rPr>
              <w:t xml:space="preserve"> </w:t>
            </w:r>
            <w:bookmarkStart w:id="3" w:name="_Hlk135054250"/>
            <w:r w:rsidRPr="008A4FAF">
              <w:rPr>
                <w:sz w:val="20"/>
                <w:szCs w:val="20"/>
              </w:rPr>
              <w:t xml:space="preserve"> «СВАРЗ»</w:t>
            </w:r>
            <w:bookmarkEnd w:id="3"/>
            <w:r w:rsidR="007D4BDA">
              <w:rPr>
                <w:sz w:val="20"/>
                <w:szCs w:val="20"/>
                <w:lang w:val="kk-KZ"/>
              </w:rPr>
              <w:t xml:space="preserve"> ШЖС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3D61" w14:textId="0AA8CBEE" w:rsidR="006D5FBF" w:rsidRDefault="006D5FBF" w:rsidP="00B1239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80FC" w14:textId="08A41419" w:rsidR="006D5FBF" w:rsidRDefault="006D5FB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79 000</w:t>
            </w:r>
          </w:p>
        </w:tc>
      </w:tr>
      <w:tr w:rsidR="006D5FBF" w:rsidRPr="008A4FAF" w14:paraId="326EB5C5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283C" w14:textId="77777777" w:rsidR="006D5FBF" w:rsidRDefault="006D5FB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4974" w14:textId="77777777" w:rsidR="006D5FBF" w:rsidRPr="008A4FAF" w:rsidRDefault="006D5FBF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E82C" w14:textId="5C40098D" w:rsidR="006D5FBF" w:rsidRDefault="006D5FBF" w:rsidP="00B1239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8B38" w14:textId="0F56D5D1" w:rsidR="006D5FBF" w:rsidRDefault="0042112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48</w:t>
            </w:r>
            <w:r w:rsidR="006D5FBF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000</w:t>
            </w:r>
          </w:p>
        </w:tc>
      </w:tr>
      <w:tr w:rsidR="006D5FBF" w:rsidRPr="008A4FAF" w14:paraId="3486458A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3898" w14:textId="1E269048" w:rsidR="006D5FBF" w:rsidRDefault="006D5FBF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F4DC" w14:textId="4774823B" w:rsidR="006D5FBF" w:rsidRPr="007D4BDA" w:rsidRDefault="006D5FBF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bookmarkStart w:id="4" w:name="_Hlk135054299"/>
            <w:r w:rsidRPr="008A4FAF">
              <w:rPr>
                <w:sz w:val="20"/>
                <w:szCs w:val="20"/>
                <w:lang w:val="kk-KZ"/>
              </w:rPr>
              <w:t xml:space="preserve"> </w:t>
            </w:r>
            <w:r w:rsidRPr="008A4FAF">
              <w:rPr>
                <w:sz w:val="20"/>
                <w:szCs w:val="20"/>
              </w:rPr>
              <w:t>«</w:t>
            </w:r>
            <w:r w:rsidRPr="008A4FAF">
              <w:rPr>
                <w:sz w:val="20"/>
                <w:szCs w:val="20"/>
                <w:lang w:val="en-US"/>
              </w:rPr>
              <w:t>AUM</w:t>
            </w:r>
            <w:r w:rsidRPr="008A4FAF">
              <w:rPr>
                <w:sz w:val="20"/>
                <w:szCs w:val="20"/>
              </w:rPr>
              <w:t>»</w:t>
            </w:r>
            <w:bookmarkEnd w:id="4"/>
            <w:r w:rsidR="007D4BDA">
              <w:rPr>
                <w:sz w:val="20"/>
                <w:szCs w:val="20"/>
                <w:lang w:val="kk-KZ"/>
              </w:rPr>
              <w:t>ЖШС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8D5D" w14:textId="316BD353" w:rsidR="006D5FBF" w:rsidRDefault="007D4BDA" w:rsidP="00B1239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val="kk-KZ" w:eastAsia="en-US"/>
              </w:rPr>
              <w:t xml:space="preserve"> </w:t>
            </w:r>
            <w:r w:rsidR="006D5FBF"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02C6" w14:textId="571768F1" w:rsidR="006D5FBF" w:rsidRDefault="006D5FB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150 000</w:t>
            </w:r>
          </w:p>
        </w:tc>
      </w:tr>
      <w:tr w:rsidR="00D816B5" w:rsidRPr="008A4FAF" w14:paraId="068706C3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2805" w14:textId="7CED664F" w:rsidR="00D816B5" w:rsidRDefault="000250AE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E8C" w14:textId="279D95E2" w:rsidR="00D816B5" w:rsidRPr="007D4BDA" w:rsidRDefault="000250A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bookmarkStart w:id="5" w:name="_Hlk135054421"/>
            <w:r w:rsidRPr="008A4FAF">
              <w:rPr>
                <w:sz w:val="20"/>
                <w:szCs w:val="20"/>
              </w:rPr>
              <w:t xml:space="preserve"> «</w:t>
            </w:r>
            <w:proofErr w:type="spellStart"/>
            <w:r w:rsidRPr="008A4FAF">
              <w:rPr>
                <w:sz w:val="20"/>
                <w:szCs w:val="20"/>
                <w:lang w:val="en-US"/>
              </w:rPr>
              <w:t>FlyMed</w:t>
            </w:r>
            <w:proofErr w:type="spellEnd"/>
            <w:r w:rsidRPr="008A4FAF">
              <w:rPr>
                <w:sz w:val="20"/>
                <w:szCs w:val="20"/>
                <w:lang w:val="en-US"/>
              </w:rPr>
              <w:t xml:space="preserve"> Diagnostics</w:t>
            </w:r>
            <w:r w:rsidRPr="008A4FAF">
              <w:rPr>
                <w:sz w:val="20"/>
                <w:szCs w:val="20"/>
              </w:rPr>
              <w:t>»</w:t>
            </w:r>
            <w:bookmarkEnd w:id="5"/>
            <w:r w:rsidR="007D4BDA">
              <w:rPr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6576" w14:textId="488C3F78" w:rsidR="00D816B5" w:rsidRDefault="000250AE" w:rsidP="00B1239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26F9" w14:textId="476BB895" w:rsidR="00D816B5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1 390</w:t>
            </w:r>
          </w:p>
        </w:tc>
      </w:tr>
      <w:tr w:rsidR="000250AE" w:rsidRPr="008A4FAF" w14:paraId="75C3C22C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3F62" w14:textId="160E564A" w:rsidR="000250AE" w:rsidRDefault="000250AE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60C1" w14:textId="2014BF05" w:rsidR="000250AE" w:rsidRPr="007D4BDA" w:rsidRDefault="000250A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A4FAF">
              <w:rPr>
                <w:sz w:val="20"/>
                <w:szCs w:val="20"/>
              </w:rPr>
              <w:t xml:space="preserve"> «</w:t>
            </w:r>
            <w:r w:rsidRPr="008A4FAF">
              <w:rPr>
                <w:sz w:val="20"/>
                <w:szCs w:val="20"/>
                <w:lang w:val="en-US"/>
              </w:rPr>
              <w:t>Rogers Pharma</w:t>
            </w:r>
            <w:r w:rsidRPr="008A4FAF">
              <w:rPr>
                <w:sz w:val="20"/>
                <w:szCs w:val="20"/>
              </w:rPr>
              <w:t>»</w:t>
            </w:r>
            <w:r w:rsidR="007D4BDA">
              <w:rPr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90E5" w14:textId="1564784B" w:rsidR="000250AE" w:rsidRDefault="000250AE" w:rsidP="00B1239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97A6" w14:textId="4A678B58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2 100</w:t>
            </w:r>
          </w:p>
        </w:tc>
      </w:tr>
      <w:tr w:rsidR="000250AE" w:rsidRPr="008A4FAF" w14:paraId="60AD272D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8A28" w14:textId="0F2678CF" w:rsidR="000250AE" w:rsidRDefault="000250AE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F0EF" w14:textId="2FD25C14" w:rsidR="000250AE" w:rsidRPr="007D4BDA" w:rsidRDefault="000250A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A4FAF">
              <w:rPr>
                <w:sz w:val="20"/>
                <w:szCs w:val="20"/>
              </w:rPr>
              <w:t xml:space="preserve"> «Виста Мед»</w:t>
            </w:r>
            <w:r w:rsidR="007D4BDA">
              <w:rPr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BBF1" w14:textId="38F100E5" w:rsidR="000250AE" w:rsidRDefault="000250AE" w:rsidP="00B1239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275" w14:textId="17056CA4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220 000</w:t>
            </w:r>
          </w:p>
        </w:tc>
      </w:tr>
      <w:tr w:rsidR="000250AE" w:rsidRPr="008A4FAF" w14:paraId="7DECC5EF" w14:textId="77777777" w:rsidTr="001B41DF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F4DD" w14:textId="7F7269F7" w:rsidR="000250AE" w:rsidRDefault="000250AE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71F0" w14:textId="61360868" w:rsidR="000250AE" w:rsidRPr="007D4BDA" w:rsidRDefault="000250A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A4FAF">
              <w:rPr>
                <w:sz w:val="20"/>
                <w:szCs w:val="20"/>
              </w:rPr>
              <w:t xml:space="preserve"> «</w:t>
            </w:r>
            <w:proofErr w:type="spellStart"/>
            <w:r w:rsidRPr="008A4FAF">
              <w:rPr>
                <w:sz w:val="20"/>
                <w:szCs w:val="20"/>
              </w:rPr>
              <w:t>Лабдиагностика</w:t>
            </w:r>
            <w:proofErr w:type="spellEnd"/>
            <w:r w:rsidRPr="008A4FAF">
              <w:rPr>
                <w:sz w:val="20"/>
                <w:szCs w:val="20"/>
              </w:rPr>
              <w:t>»</w:t>
            </w:r>
            <w:r w:rsidR="007D4BDA">
              <w:rPr>
                <w:sz w:val="20"/>
                <w:szCs w:val="20"/>
                <w:lang w:val="kk-KZ"/>
              </w:rPr>
              <w:t xml:space="preserve"> ЖК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F21B" w14:textId="486667BA" w:rsidR="000250AE" w:rsidRDefault="000250AE" w:rsidP="00B1239D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1"/>
                <w:sz w:val="20"/>
                <w:szCs w:val="20"/>
                <w:lang w:eastAsia="en-US"/>
              </w:rPr>
              <w:t>9-20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DE5" w14:textId="623DB1A1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43 156</w:t>
            </w:r>
          </w:p>
          <w:p w14:paraId="73D46479" w14:textId="2E40FEFD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76 111</w:t>
            </w:r>
          </w:p>
          <w:p w14:paraId="0E8302DC" w14:textId="582D99B2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75 421</w:t>
            </w:r>
          </w:p>
          <w:p w14:paraId="686E1E80" w14:textId="2110153C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83 173</w:t>
            </w:r>
          </w:p>
          <w:p w14:paraId="09684E6B" w14:textId="1BC8051F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1 168 223</w:t>
            </w:r>
          </w:p>
          <w:p w14:paraId="63793354" w14:textId="5915CE3F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164 777</w:t>
            </w:r>
          </w:p>
          <w:p w14:paraId="34961C3B" w14:textId="12186325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32 955</w:t>
            </w:r>
          </w:p>
          <w:p w14:paraId="4CA04248" w14:textId="144E92A6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72 973</w:t>
            </w:r>
          </w:p>
          <w:p w14:paraId="255CB071" w14:textId="0D529326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85 527</w:t>
            </w:r>
          </w:p>
          <w:p w14:paraId="33E3D1AD" w14:textId="7E07079A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75 200</w:t>
            </w:r>
          </w:p>
          <w:p w14:paraId="6EBBA00B" w14:textId="1E5C138A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189 886</w:t>
            </w:r>
          </w:p>
          <w:p w14:paraId="1450E1A2" w14:textId="4D665964" w:rsidR="000250AE" w:rsidRDefault="000250A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236 180</w:t>
            </w:r>
          </w:p>
        </w:tc>
      </w:tr>
      <w:bookmarkEnd w:id="1"/>
    </w:tbl>
    <w:p w14:paraId="05F857CF" w14:textId="2EF7C500" w:rsidR="001B41DF" w:rsidRPr="008A4FAF" w:rsidRDefault="001B41DF" w:rsidP="001B41D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0"/>
          <w:szCs w:val="20"/>
          <w:highlight w:val="yellow"/>
        </w:rPr>
      </w:pPr>
    </w:p>
    <w:p w14:paraId="289815AD" w14:textId="77777777" w:rsidR="007D4BDA" w:rsidRPr="007D4BDA" w:rsidRDefault="007D4BDA" w:rsidP="007D4BDA">
      <w:pPr>
        <w:pStyle w:val="a3"/>
        <w:spacing w:afterAutospacing="0"/>
        <w:ind w:firstLine="720"/>
        <w:rPr>
          <w:b/>
          <w:bCs/>
          <w:color w:val="000000"/>
          <w:spacing w:val="1"/>
          <w:sz w:val="20"/>
          <w:szCs w:val="20"/>
        </w:rPr>
      </w:pPr>
      <w:r w:rsidRPr="007D4BDA">
        <w:rPr>
          <w:color w:val="000000"/>
          <w:spacing w:val="1"/>
          <w:sz w:val="20"/>
          <w:szCs w:val="20"/>
        </w:rPr>
        <w:t xml:space="preserve">7. </w:t>
      </w:r>
      <w:proofErr w:type="spellStart"/>
      <w:r w:rsidRPr="007D4BDA">
        <w:rPr>
          <w:color w:val="000000"/>
          <w:spacing w:val="1"/>
          <w:sz w:val="20"/>
          <w:szCs w:val="20"/>
        </w:rPr>
        <w:t>Ашық</w:t>
      </w:r>
      <w:proofErr w:type="spellEnd"/>
      <w:r w:rsidRPr="007D4BDA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7D4BDA">
        <w:rPr>
          <w:color w:val="000000"/>
          <w:spacing w:val="1"/>
          <w:sz w:val="20"/>
          <w:szCs w:val="20"/>
        </w:rPr>
        <w:t>дауыс</w:t>
      </w:r>
      <w:proofErr w:type="spellEnd"/>
      <w:r w:rsidRPr="007D4BDA">
        <w:rPr>
          <w:color w:val="000000"/>
          <w:spacing w:val="1"/>
          <w:sz w:val="20"/>
          <w:szCs w:val="20"/>
        </w:rPr>
        <w:t xml:space="preserve"> беру </w:t>
      </w:r>
      <w:proofErr w:type="spellStart"/>
      <w:r w:rsidRPr="007D4BDA">
        <w:rPr>
          <w:color w:val="000000"/>
          <w:spacing w:val="1"/>
          <w:sz w:val="20"/>
          <w:szCs w:val="20"/>
        </w:rPr>
        <w:t>арқылы</w:t>
      </w:r>
      <w:proofErr w:type="spellEnd"/>
      <w:r w:rsidRPr="007D4BDA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7D4BDA">
        <w:rPr>
          <w:color w:val="000000"/>
          <w:spacing w:val="1"/>
          <w:sz w:val="20"/>
          <w:szCs w:val="20"/>
        </w:rPr>
        <w:t>өтінімдерді</w:t>
      </w:r>
      <w:proofErr w:type="spellEnd"/>
      <w:r w:rsidRPr="007D4BDA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7D4BDA">
        <w:rPr>
          <w:color w:val="000000"/>
          <w:spacing w:val="1"/>
          <w:sz w:val="20"/>
          <w:szCs w:val="20"/>
        </w:rPr>
        <w:t>қарау</w:t>
      </w:r>
      <w:proofErr w:type="spellEnd"/>
      <w:r w:rsidRPr="007D4BDA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7D4BDA">
        <w:rPr>
          <w:color w:val="000000"/>
          <w:spacing w:val="1"/>
          <w:sz w:val="20"/>
          <w:szCs w:val="20"/>
        </w:rPr>
        <w:t>нәтижелері</w:t>
      </w:r>
      <w:proofErr w:type="spellEnd"/>
      <w:r w:rsidRPr="007D4BDA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7D4BDA">
        <w:rPr>
          <w:color w:val="000000"/>
          <w:spacing w:val="1"/>
          <w:sz w:val="20"/>
          <w:szCs w:val="20"/>
        </w:rPr>
        <w:t>бойынша</w:t>
      </w:r>
      <w:proofErr w:type="spellEnd"/>
      <w:r w:rsidRPr="007D4BDA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7D4BDA">
        <w:rPr>
          <w:color w:val="000000"/>
          <w:spacing w:val="1"/>
          <w:sz w:val="20"/>
          <w:szCs w:val="20"/>
        </w:rPr>
        <w:t>Конкурстық</w:t>
      </w:r>
      <w:proofErr w:type="spellEnd"/>
      <w:r w:rsidRPr="007D4BDA">
        <w:rPr>
          <w:color w:val="000000"/>
          <w:spacing w:val="1"/>
          <w:sz w:val="20"/>
          <w:szCs w:val="20"/>
        </w:rPr>
        <w:t xml:space="preserve"> комиссия </w:t>
      </w:r>
      <w:r w:rsidRPr="007D4BDA">
        <w:rPr>
          <w:b/>
          <w:bCs/>
          <w:color w:val="000000"/>
          <w:spacing w:val="1"/>
          <w:sz w:val="20"/>
          <w:szCs w:val="20"/>
          <w:lang w:val="kk-KZ"/>
        </w:rPr>
        <w:t>ШЕШТІ</w:t>
      </w:r>
      <w:r w:rsidRPr="007D4BDA">
        <w:rPr>
          <w:b/>
          <w:bCs/>
          <w:color w:val="000000"/>
          <w:spacing w:val="1"/>
          <w:sz w:val="20"/>
          <w:szCs w:val="20"/>
        </w:rPr>
        <w:t>:</w:t>
      </w:r>
    </w:p>
    <w:p w14:paraId="65F9730B" w14:textId="77777777" w:rsidR="007D4BDA" w:rsidRPr="007D4BDA" w:rsidRDefault="007D4BDA" w:rsidP="007D4BDA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7D4BDA">
        <w:rPr>
          <w:color w:val="000000"/>
          <w:spacing w:val="1"/>
          <w:sz w:val="20"/>
          <w:szCs w:val="20"/>
          <w:lang w:val="kk-KZ"/>
        </w:rPr>
        <w:t>1) лоттар бойынша тендер жеңімпазы деп танылсын:</w:t>
      </w:r>
    </w:p>
    <w:p w14:paraId="2DBF5DB1" w14:textId="1DB2D827" w:rsidR="007D4BDA" w:rsidRPr="007D4BDA" w:rsidRDefault="007D4BDA" w:rsidP="007D4BDA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7D4BDA">
        <w:rPr>
          <w:color w:val="000000"/>
          <w:spacing w:val="1"/>
          <w:sz w:val="20"/>
          <w:szCs w:val="20"/>
          <w:lang w:val="kk-KZ"/>
        </w:rPr>
        <w:t>№ 1 - «Invitro»</w:t>
      </w:r>
      <w:r w:rsidR="000B22D4">
        <w:rPr>
          <w:color w:val="000000"/>
          <w:spacing w:val="1"/>
          <w:sz w:val="20"/>
          <w:szCs w:val="20"/>
          <w:lang w:val="kk-KZ"/>
        </w:rPr>
        <w:t xml:space="preserve"> ЖК</w:t>
      </w:r>
      <w:r w:rsidRPr="007D4BDA">
        <w:rPr>
          <w:color w:val="000000"/>
          <w:spacing w:val="1"/>
          <w:sz w:val="20"/>
          <w:szCs w:val="20"/>
          <w:lang w:val="kk-KZ"/>
        </w:rPr>
        <w:t>;</w:t>
      </w:r>
    </w:p>
    <w:p w14:paraId="217A09F9" w14:textId="77777777" w:rsidR="007D4BDA" w:rsidRPr="007D4BDA" w:rsidRDefault="007D4BDA" w:rsidP="007D4BDA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7D4BDA">
        <w:rPr>
          <w:color w:val="000000"/>
          <w:spacing w:val="1"/>
          <w:sz w:val="20"/>
          <w:szCs w:val="20"/>
          <w:lang w:val="kk-KZ"/>
        </w:rPr>
        <w:lastRenderedPageBreak/>
        <w:t>№ 2,3 - «СВАРЗ» ЖШС;</w:t>
      </w:r>
    </w:p>
    <w:p w14:paraId="61DD518C" w14:textId="1C128884" w:rsidR="007D4BDA" w:rsidRPr="007D4BDA" w:rsidRDefault="000B22D4" w:rsidP="007D4BDA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>
        <w:rPr>
          <w:color w:val="000000"/>
          <w:spacing w:val="1"/>
          <w:sz w:val="20"/>
          <w:szCs w:val="20"/>
          <w:lang w:val="kk-KZ"/>
        </w:rPr>
        <w:t xml:space="preserve">№ </w:t>
      </w:r>
      <w:r w:rsidR="007D4BDA" w:rsidRPr="007D4BDA">
        <w:rPr>
          <w:color w:val="000000"/>
          <w:spacing w:val="1"/>
          <w:sz w:val="20"/>
          <w:szCs w:val="20"/>
          <w:lang w:val="kk-KZ"/>
        </w:rPr>
        <w:t xml:space="preserve"> 4 - «АУМ» ЖШС;</w:t>
      </w:r>
    </w:p>
    <w:p w14:paraId="028E5BA1" w14:textId="041643CC" w:rsidR="007D4BDA" w:rsidRPr="007D4BDA" w:rsidRDefault="000B22D4" w:rsidP="007D4BDA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>
        <w:rPr>
          <w:color w:val="000000"/>
          <w:spacing w:val="1"/>
          <w:sz w:val="20"/>
          <w:szCs w:val="20"/>
          <w:lang w:val="kk-KZ"/>
        </w:rPr>
        <w:t xml:space="preserve">№ </w:t>
      </w:r>
      <w:r w:rsidR="007D4BDA" w:rsidRPr="007D4BDA">
        <w:rPr>
          <w:color w:val="000000"/>
          <w:spacing w:val="1"/>
          <w:sz w:val="20"/>
          <w:szCs w:val="20"/>
          <w:lang w:val="kk-KZ"/>
        </w:rPr>
        <w:t>6 - «FlyMed Diagnostics» ЖШС;</w:t>
      </w:r>
    </w:p>
    <w:p w14:paraId="2A5DD4F4" w14:textId="46100CC0" w:rsidR="007D4BDA" w:rsidRPr="007D4BDA" w:rsidRDefault="000B22D4" w:rsidP="007D4BDA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>
        <w:rPr>
          <w:color w:val="000000"/>
          <w:spacing w:val="1"/>
          <w:sz w:val="20"/>
          <w:szCs w:val="20"/>
          <w:lang w:val="kk-KZ"/>
        </w:rPr>
        <w:t xml:space="preserve">№ </w:t>
      </w:r>
      <w:r w:rsidR="007D4BDA" w:rsidRPr="007D4BDA">
        <w:rPr>
          <w:color w:val="000000"/>
          <w:spacing w:val="1"/>
          <w:sz w:val="20"/>
          <w:szCs w:val="20"/>
          <w:lang w:val="kk-KZ"/>
        </w:rPr>
        <w:t>7 - «Rogers Pharma» ЖШС;</w:t>
      </w:r>
    </w:p>
    <w:p w14:paraId="6CBF6796" w14:textId="77777777" w:rsidR="007D4BDA" w:rsidRPr="007D4BDA" w:rsidRDefault="007D4BDA" w:rsidP="007D4BDA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7D4BDA">
        <w:rPr>
          <w:color w:val="000000"/>
          <w:spacing w:val="1"/>
          <w:sz w:val="20"/>
          <w:szCs w:val="20"/>
          <w:lang w:val="kk-KZ"/>
        </w:rPr>
        <w:t>№ 8 - «Vista Med» ЖШС;</w:t>
      </w:r>
    </w:p>
    <w:p w14:paraId="05F5D943" w14:textId="74C6B9A4" w:rsidR="007D4BDA" w:rsidRPr="007D4BDA" w:rsidRDefault="000B22D4" w:rsidP="007D4BDA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>
        <w:rPr>
          <w:color w:val="000000"/>
          <w:spacing w:val="1"/>
          <w:sz w:val="20"/>
          <w:szCs w:val="20"/>
          <w:lang w:val="kk-KZ"/>
        </w:rPr>
        <w:t xml:space="preserve">№ </w:t>
      </w:r>
      <w:r w:rsidR="007D4BDA" w:rsidRPr="007D4BDA">
        <w:rPr>
          <w:color w:val="000000"/>
          <w:spacing w:val="1"/>
          <w:sz w:val="20"/>
          <w:szCs w:val="20"/>
          <w:lang w:val="kk-KZ"/>
        </w:rPr>
        <w:t>9-20 –  «Лабдиагностика»</w:t>
      </w:r>
      <w:r>
        <w:rPr>
          <w:color w:val="000000"/>
          <w:spacing w:val="1"/>
          <w:sz w:val="20"/>
          <w:szCs w:val="20"/>
          <w:lang w:val="kk-KZ"/>
        </w:rPr>
        <w:t xml:space="preserve"> ЖК</w:t>
      </w:r>
      <w:r w:rsidR="007D4BDA" w:rsidRPr="007D4BDA">
        <w:rPr>
          <w:color w:val="000000"/>
          <w:spacing w:val="1"/>
          <w:sz w:val="20"/>
          <w:szCs w:val="20"/>
          <w:lang w:val="kk-KZ"/>
        </w:rPr>
        <w:t>.</w:t>
      </w:r>
    </w:p>
    <w:p w14:paraId="11FF7678" w14:textId="2296AEEB" w:rsidR="007D4BDA" w:rsidRPr="000B22D4" w:rsidRDefault="000B22D4" w:rsidP="000B22D4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  <w:lang w:val="kk-KZ"/>
        </w:rPr>
        <w:t>Негіздеме:</w:t>
      </w:r>
      <w:r w:rsidR="007D4BDA" w:rsidRPr="007D4BDA">
        <w:rPr>
          <w:color w:val="000000"/>
          <w:spacing w:val="1"/>
          <w:sz w:val="20"/>
          <w:szCs w:val="20"/>
          <w:lang w:val="kk-KZ"/>
        </w:rPr>
        <w:t>і: Ереженің 130-43 тармағы.</w:t>
      </w:r>
    </w:p>
    <w:p w14:paraId="4C75B3F5" w14:textId="77777777" w:rsidR="007D4BDA" w:rsidRPr="008A4FAF" w:rsidRDefault="007D4BDA" w:rsidP="001B41DF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68424902" w14:textId="77A22EE8" w:rsidR="001B41DF" w:rsidRPr="00922CED" w:rsidRDefault="00922CED" w:rsidP="00922CED">
      <w:pPr>
        <w:ind w:firstLine="708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922CED">
        <w:rPr>
          <w:rFonts w:ascii="Times New Roman" w:hAnsi="Times New Roman" w:cs="Times New Roman"/>
          <w:color w:val="000000"/>
          <w:spacing w:val="1"/>
          <w:sz w:val="20"/>
          <w:szCs w:val="20"/>
        </w:rPr>
        <w:t>2)</w:t>
      </w:r>
      <w:r w:rsidR="001B41DF" w:rsidRPr="00922CE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4E15CF" w:rsidRPr="00922CE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Признать тендер по лоту №5 </w:t>
      </w:r>
      <w:r w:rsidR="00EE4129" w:rsidRPr="00922CE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несостоявшимся по причине отсутствия тендерных заявок. Основание: </w:t>
      </w:r>
      <w:proofErr w:type="spellStart"/>
      <w:r w:rsidR="00EE4129" w:rsidRPr="00922CED">
        <w:rPr>
          <w:rFonts w:ascii="Times New Roman" w:hAnsi="Times New Roman" w:cs="Times New Roman"/>
          <w:color w:val="000000"/>
          <w:spacing w:val="1"/>
          <w:sz w:val="20"/>
          <w:szCs w:val="20"/>
        </w:rPr>
        <w:t>пп</w:t>
      </w:r>
      <w:proofErr w:type="spellEnd"/>
      <w:r w:rsidR="00EE4129" w:rsidRPr="00922CED">
        <w:rPr>
          <w:rFonts w:ascii="Times New Roman" w:hAnsi="Times New Roman" w:cs="Times New Roman"/>
          <w:color w:val="000000"/>
          <w:spacing w:val="1"/>
          <w:sz w:val="20"/>
          <w:szCs w:val="20"/>
        </w:rPr>
        <w:t>. 1 п. 130-42 Правил.</w:t>
      </w:r>
      <w:r w:rsidR="001B41DF" w:rsidRPr="00922CE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EE4129" w:rsidRPr="00922CE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</w:p>
    <w:p w14:paraId="13C1C3B8" w14:textId="77777777" w:rsidR="000B22D4" w:rsidRPr="000B22D4" w:rsidRDefault="000B22D4" w:rsidP="000B22D4">
      <w:pPr>
        <w:pStyle w:val="a3"/>
        <w:spacing w:before="0" w:beforeAutospacing="0" w:after="0" w:afterAutospacing="0"/>
        <w:rPr>
          <w:color w:val="000000"/>
          <w:spacing w:val="1"/>
          <w:sz w:val="20"/>
          <w:szCs w:val="20"/>
          <w:lang w:val="kk-KZ"/>
        </w:rPr>
      </w:pPr>
      <w:r w:rsidRPr="000B22D4">
        <w:rPr>
          <w:color w:val="000000"/>
          <w:spacing w:val="1"/>
          <w:sz w:val="20"/>
          <w:szCs w:val="20"/>
          <w:lang w:val="kk-KZ"/>
        </w:rPr>
        <w:t>ШҚО ДСБ «ЖИТС-тің алдын алу және күрес жөніндегі орталығы» ШЖҚ КМК сатып алуды ұйымдастырушы,тендер қорытындылары туралы осы хаттаманың мәтінін Тапсырыс берушінің интернет-ресурсы, тендер қорытындысы шығарылған күннен бастап 3 күнтізбелік күн ішінде орналастыру.</w:t>
      </w:r>
    </w:p>
    <w:p w14:paraId="023D0D30" w14:textId="103242B1" w:rsidR="000B22D4" w:rsidRPr="00FD6F5C" w:rsidRDefault="000B22D4" w:rsidP="000B22D4">
      <w:pPr>
        <w:pStyle w:val="a3"/>
        <w:ind w:firstLine="708"/>
        <w:rPr>
          <w:color w:val="000000"/>
          <w:spacing w:val="1"/>
          <w:sz w:val="20"/>
          <w:szCs w:val="20"/>
          <w:lang w:val="kk-KZ"/>
        </w:rPr>
      </w:pPr>
      <w:r w:rsidRPr="000B22D4">
        <w:rPr>
          <w:color w:val="000000"/>
          <w:spacing w:val="1"/>
          <w:sz w:val="20"/>
          <w:szCs w:val="20"/>
          <w:lang w:val="kk-KZ"/>
        </w:rPr>
        <w:t>9. Тапсырыс беруші тендер қорытындылары шығарылған күннен бастап күнтізбелік 5 күн ішінде қол қойылған сатып алу шартын әлеуетті өнім берушіге жіберуі қажет.</w:t>
      </w:r>
    </w:p>
    <w:p w14:paraId="43294AC2" w14:textId="77777777" w:rsidR="000B22D4" w:rsidRPr="00680FC4" w:rsidRDefault="000B22D4" w:rsidP="000B22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680FC4">
        <w:rPr>
          <w:color w:val="000000"/>
          <w:spacing w:val="1"/>
          <w:sz w:val="20"/>
          <w:szCs w:val="20"/>
          <w:lang w:val="kk-KZ"/>
        </w:rPr>
        <w:t>Осы шешімге дауыс берді:</w:t>
      </w:r>
    </w:p>
    <w:p w14:paraId="2225D0A4" w14:textId="77777777" w:rsidR="000B22D4" w:rsidRPr="00680FC4" w:rsidRDefault="000B22D4" w:rsidP="000B22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>
        <w:rPr>
          <w:color w:val="000000"/>
          <w:spacing w:val="1"/>
          <w:sz w:val="20"/>
          <w:szCs w:val="20"/>
          <w:lang w:val="kk-KZ"/>
        </w:rPr>
        <w:t xml:space="preserve">Қолдаған </w:t>
      </w:r>
      <w:r w:rsidRPr="00680FC4">
        <w:rPr>
          <w:color w:val="000000"/>
          <w:spacing w:val="1"/>
          <w:sz w:val="20"/>
          <w:szCs w:val="20"/>
          <w:lang w:val="kk-KZ"/>
        </w:rPr>
        <w:t>– 5 дауыс (конкурстық комиссия мүшелерінің Т.А.Ә.);</w:t>
      </w:r>
    </w:p>
    <w:p w14:paraId="1FC1E717" w14:textId="77777777" w:rsidR="000B22D4" w:rsidRPr="00680FC4" w:rsidRDefault="000B22D4" w:rsidP="000B22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  <w:r w:rsidRPr="00680FC4">
        <w:rPr>
          <w:color w:val="000000"/>
          <w:spacing w:val="1"/>
          <w:sz w:val="20"/>
          <w:szCs w:val="20"/>
          <w:lang w:val="kk-KZ"/>
        </w:rPr>
        <w:t>Қарсы – 0 дауыс (конкурстық комиссия мүшелерінің Т.А.Ә.)</w:t>
      </w:r>
    </w:p>
    <w:p w14:paraId="6CCB2A14" w14:textId="77777777" w:rsidR="000B22D4" w:rsidRPr="00680FC4" w:rsidRDefault="000B22D4" w:rsidP="000B22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</w:p>
    <w:p w14:paraId="491A4178" w14:textId="77777777" w:rsidR="000B22D4" w:rsidRPr="00680FC4" w:rsidRDefault="000B22D4" w:rsidP="000B22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80FC4">
        <w:rPr>
          <w:rFonts w:ascii="Times New Roman" w:hAnsi="Times New Roman" w:cs="Times New Roman"/>
          <w:b/>
          <w:bCs/>
          <w:sz w:val="20"/>
          <w:szCs w:val="20"/>
          <w:lang w:val="kk-KZ"/>
        </w:rPr>
        <w:t>Толық аты -жөні, комиссия төрағасы, мүшелері мен хатшысының қолдары.</w:t>
      </w:r>
    </w:p>
    <w:p w14:paraId="0F4E6A58" w14:textId="77777777" w:rsidR="000B22D4" w:rsidRPr="00680FC4" w:rsidRDefault="000B22D4" w:rsidP="000B22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680FC4">
        <w:rPr>
          <w:rFonts w:ascii="Times New Roman" w:hAnsi="Times New Roman" w:cs="Times New Roman"/>
          <w:sz w:val="20"/>
          <w:szCs w:val="20"/>
          <w:lang w:val="kk-KZ"/>
        </w:rPr>
        <w:t>Комиссия төрайымы, бас дәрігер - М.В Жеголко.,</w:t>
      </w:r>
    </w:p>
    <w:p w14:paraId="4E526BF6" w14:textId="77777777" w:rsidR="000B22D4" w:rsidRPr="00680FC4" w:rsidRDefault="000B22D4" w:rsidP="000B22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680FC4">
        <w:rPr>
          <w:rFonts w:ascii="Times New Roman" w:hAnsi="Times New Roman" w:cs="Times New Roman"/>
          <w:sz w:val="20"/>
          <w:szCs w:val="20"/>
          <w:lang w:val="kk-KZ"/>
        </w:rPr>
        <w:t>Комиссия төрайымының орынбасары, диагностикалық зертхананың меңгерушісі - О. В. Корякина,</w:t>
      </w:r>
    </w:p>
    <w:p w14:paraId="4B04ACD6" w14:textId="77777777" w:rsidR="000B22D4" w:rsidRPr="00680FC4" w:rsidRDefault="000B22D4" w:rsidP="000B22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680FC4">
        <w:rPr>
          <w:rFonts w:ascii="Times New Roman" w:hAnsi="Times New Roman" w:cs="Times New Roman"/>
          <w:sz w:val="20"/>
          <w:szCs w:val="20"/>
          <w:lang w:val="kk-KZ"/>
        </w:rPr>
        <w:t>Комиссия мүшелері:</w:t>
      </w:r>
    </w:p>
    <w:p w14:paraId="0D6759DF" w14:textId="77777777" w:rsidR="000B22D4" w:rsidRPr="00680FC4" w:rsidRDefault="000B22D4" w:rsidP="000B22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680FC4">
        <w:rPr>
          <w:rFonts w:ascii="Times New Roman" w:hAnsi="Times New Roman" w:cs="Times New Roman"/>
          <w:sz w:val="20"/>
          <w:szCs w:val="20"/>
          <w:lang w:val="kk-KZ"/>
        </w:rPr>
        <w:t xml:space="preserve">Заңкеңесші (мемлекеттік сатып алу жөніндегі маман) - Т.Н.,Гуляева </w:t>
      </w:r>
    </w:p>
    <w:p w14:paraId="50EF8877" w14:textId="77777777" w:rsidR="000B22D4" w:rsidRPr="00680FC4" w:rsidRDefault="000B22D4" w:rsidP="000B22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680FC4">
        <w:rPr>
          <w:rFonts w:ascii="Times New Roman" w:hAnsi="Times New Roman" w:cs="Times New Roman"/>
          <w:sz w:val="20"/>
          <w:szCs w:val="20"/>
          <w:lang w:val="kk-KZ"/>
        </w:rPr>
        <w:t>ЕАКК бөлімінің меңгерушісі Н. Оралбаева,</w:t>
      </w:r>
    </w:p>
    <w:p w14:paraId="10532FE0" w14:textId="77777777" w:rsidR="000B22D4" w:rsidRPr="00680FC4" w:rsidRDefault="000B22D4" w:rsidP="000B22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680FC4">
        <w:rPr>
          <w:rFonts w:ascii="Times New Roman" w:hAnsi="Times New Roman" w:cs="Times New Roman"/>
          <w:sz w:val="20"/>
          <w:szCs w:val="20"/>
          <w:lang w:val="kk-KZ"/>
        </w:rPr>
        <w:t>Эпидбөлім меңігерушісі – С.Кеңиспекова,</w:t>
      </w:r>
    </w:p>
    <w:p w14:paraId="62605467" w14:textId="77777777" w:rsidR="000B22D4" w:rsidRPr="00680FC4" w:rsidRDefault="000B22D4" w:rsidP="000B22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680FC4">
        <w:rPr>
          <w:rFonts w:ascii="Times New Roman" w:hAnsi="Times New Roman" w:cs="Times New Roman"/>
          <w:sz w:val="20"/>
          <w:szCs w:val="20"/>
          <w:lang w:val="kk-KZ"/>
        </w:rPr>
        <w:t>Комиссия хатшысы, экономист (мемлекеттік сатып алу бойынша маман) - Г.В.Гордиенко</w:t>
      </w:r>
    </w:p>
    <w:p w14:paraId="2492DDD1" w14:textId="77777777" w:rsidR="000B22D4" w:rsidRPr="00680FC4" w:rsidRDefault="000B22D4" w:rsidP="000B22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  <w:lang w:val="kk-KZ"/>
        </w:rPr>
      </w:pPr>
    </w:p>
    <w:p w14:paraId="00C5BBFB" w14:textId="1B2DB299" w:rsidR="00404648" w:rsidRPr="000B22D4" w:rsidRDefault="00404648" w:rsidP="000B22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0"/>
          <w:szCs w:val="20"/>
          <w:lang w:val="kk-KZ"/>
        </w:rPr>
      </w:pPr>
    </w:p>
    <w:sectPr w:rsidR="00404648" w:rsidRPr="000B22D4" w:rsidSect="00C03996">
      <w:pgSz w:w="11906" w:h="16838"/>
      <w:pgMar w:top="96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B35F6"/>
    <w:multiLevelType w:val="hybridMultilevel"/>
    <w:tmpl w:val="68C483B6"/>
    <w:lvl w:ilvl="0" w:tplc="9860407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117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50"/>
    <w:rsid w:val="000250AE"/>
    <w:rsid w:val="000262A9"/>
    <w:rsid w:val="00027EF0"/>
    <w:rsid w:val="00037646"/>
    <w:rsid w:val="000562AC"/>
    <w:rsid w:val="000A101C"/>
    <w:rsid w:val="000A3231"/>
    <w:rsid w:val="000B22D4"/>
    <w:rsid w:val="000B3564"/>
    <w:rsid w:val="000C4DFC"/>
    <w:rsid w:val="000F166E"/>
    <w:rsid w:val="000F3FF5"/>
    <w:rsid w:val="00100EE0"/>
    <w:rsid w:val="00151640"/>
    <w:rsid w:val="00152F75"/>
    <w:rsid w:val="001752DE"/>
    <w:rsid w:val="001930EE"/>
    <w:rsid w:val="001B41DF"/>
    <w:rsid w:val="001C63EF"/>
    <w:rsid w:val="001F0DA3"/>
    <w:rsid w:val="00212EBF"/>
    <w:rsid w:val="00245F3A"/>
    <w:rsid w:val="00260020"/>
    <w:rsid w:val="00271E53"/>
    <w:rsid w:val="002A4DF5"/>
    <w:rsid w:val="002F1FD1"/>
    <w:rsid w:val="003515E1"/>
    <w:rsid w:val="00391F76"/>
    <w:rsid w:val="00391FCB"/>
    <w:rsid w:val="003F63CA"/>
    <w:rsid w:val="00404648"/>
    <w:rsid w:val="00410F6C"/>
    <w:rsid w:val="00421123"/>
    <w:rsid w:val="004643A6"/>
    <w:rsid w:val="00467E9C"/>
    <w:rsid w:val="004C4D97"/>
    <w:rsid w:val="004D0026"/>
    <w:rsid w:val="004D6BEB"/>
    <w:rsid w:val="004E15CF"/>
    <w:rsid w:val="00503F75"/>
    <w:rsid w:val="0051037D"/>
    <w:rsid w:val="00590617"/>
    <w:rsid w:val="005B195E"/>
    <w:rsid w:val="005C45A5"/>
    <w:rsid w:val="005E5C58"/>
    <w:rsid w:val="00652AFE"/>
    <w:rsid w:val="006D22A1"/>
    <w:rsid w:val="006D5FBF"/>
    <w:rsid w:val="006F1BE2"/>
    <w:rsid w:val="006F1E5D"/>
    <w:rsid w:val="006F5923"/>
    <w:rsid w:val="00723F4F"/>
    <w:rsid w:val="0073696E"/>
    <w:rsid w:val="0077245B"/>
    <w:rsid w:val="00785E68"/>
    <w:rsid w:val="0079467D"/>
    <w:rsid w:val="007B200B"/>
    <w:rsid w:val="007C0DCF"/>
    <w:rsid w:val="007D0FD1"/>
    <w:rsid w:val="007D4BDA"/>
    <w:rsid w:val="00805B4C"/>
    <w:rsid w:val="00806859"/>
    <w:rsid w:val="00812F93"/>
    <w:rsid w:val="00833786"/>
    <w:rsid w:val="0083678D"/>
    <w:rsid w:val="0089601B"/>
    <w:rsid w:val="008A4FAF"/>
    <w:rsid w:val="008B5A2C"/>
    <w:rsid w:val="008C0350"/>
    <w:rsid w:val="008D4F88"/>
    <w:rsid w:val="009042BF"/>
    <w:rsid w:val="00922CED"/>
    <w:rsid w:val="0093402E"/>
    <w:rsid w:val="0093697E"/>
    <w:rsid w:val="009720EE"/>
    <w:rsid w:val="009C7681"/>
    <w:rsid w:val="00A14ADE"/>
    <w:rsid w:val="00A87C52"/>
    <w:rsid w:val="00AA4248"/>
    <w:rsid w:val="00AC33E5"/>
    <w:rsid w:val="00AF7C14"/>
    <w:rsid w:val="00B11F70"/>
    <w:rsid w:val="00B1239D"/>
    <w:rsid w:val="00B16665"/>
    <w:rsid w:val="00B462BD"/>
    <w:rsid w:val="00B47E60"/>
    <w:rsid w:val="00B50D57"/>
    <w:rsid w:val="00B74FC4"/>
    <w:rsid w:val="00B85B84"/>
    <w:rsid w:val="00BD2107"/>
    <w:rsid w:val="00BF04EE"/>
    <w:rsid w:val="00BF3646"/>
    <w:rsid w:val="00C03996"/>
    <w:rsid w:val="00C039F3"/>
    <w:rsid w:val="00C20DBF"/>
    <w:rsid w:val="00C26BFC"/>
    <w:rsid w:val="00C62798"/>
    <w:rsid w:val="00C654E4"/>
    <w:rsid w:val="00C9191C"/>
    <w:rsid w:val="00CA7548"/>
    <w:rsid w:val="00CE698A"/>
    <w:rsid w:val="00CF2759"/>
    <w:rsid w:val="00D816B5"/>
    <w:rsid w:val="00E1075D"/>
    <w:rsid w:val="00E358E1"/>
    <w:rsid w:val="00E84671"/>
    <w:rsid w:val="00EA79A6"/>
    <w:rsid w:val="00EE4129"/>
    <w:rsid w:val="00EE4B7D"/>
    <w:rsid w:val="00F24151"/>
    <w:rsid w:val="00F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468F"/>
  <w15:docId w15:val="{2AB0D3D7-A1B0-49C3-AEEC-877BEBAA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1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41DF"/>
    <w:pPr>
      <w:ind w:left="720"/>
      <w:contextualSpacing/>
    </w:pPr>
  </w:style>
  <w:style w:type="table" w:styleId="a5">
    <w:name w:val="Table Grid"/>
    <w:basedOn w:val="a1"/>
    <w:uiPriority w:val="59"/>
    <w:rsid w:val="001B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0B98B-3A43-4279-BFA2-71656EB3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11</cp:revision>
  <cp:lastPrinted>2023-04-11T08:58:00Z</cp:lastPrinted>
  <dcterms:created xsi:type="dcterms:W3CDTF">2023-05-15T08:51:00Z</dcterms:created>
  <dcterms:modified xsi:type="dcterms:W3CDTF">2023-05-30T04:38:00Z</dcterms:modified>
</cp:coreProperties>
</file>