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2E6" w14:textId="77777777" w:rsidR="0011652A" w:rsidRP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38670156"/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Келісілді:</w:t>
      </w:r>
    </w:p>
    <w:p w14:paraId="6ED662A6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ШҚО ДСБ 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«Шығыс Қазақстан облыстық </w:t>
      </w:r>
    </w:p>
    <w:p w14:paraId="001D926E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ЖИТС алдын алу және </w:t>
      </w:r>
    </w:p>
    <w:p w14:paraId="554F4FBB" w14:textId="31936F32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күрес жөніндегі орталығы»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ШЖҚ КМК </w:t>
      </w:r>
    </w:p>
    <w:p w14:paraId="39786876" w14:textId="2A9ED65D" w:rsidR="0011652A" w:rsidRPr="0011652A" w:rsidRDefault="0011652A" w:rsidP="000D0E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 дәрігер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 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__________</w:t>
      </w:r>
      <w:r w:rsidR="000D0E06" w:rsidRPr="000D0E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0E06"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М.В. Жеголко </w:t>
      </w:r>
    </w:p>
    <w:p w14:paraId="12A64FD6" w14:textId="7E0F8622" w:rsidR="0011652A" w:rsidRP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 жылдың</w:t>
      </w:r>
      <w:r w:rsidR="000D0E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0E06"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0D0E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0D0E06"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»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маусымы</w:t>
      </w:r>
    </w:p>
    <w:p w14:paraId="5103528D" w14:textId="77777777" w:rsidR="0011652A" w:rsidRPr="0011652A" w:rsidRDefault="0011652A" w:rsidP="0011652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82DD6B" w14:textId="77777777" w:rsidR="0011652A" w:rsidRPr="0011652A" w:rsidRDefault="0011652A" w:rsidP="0011652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74FE74" w14:textId="77777777" w:rsidR="0011652A" w:rsidRPr="0011652A" w:rsidRDefault="0011652A" w:rsidP="0011652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ADB47B" w14:textId="3649D180" w:rsidR="000D0E06" w:rsidRDefault="000D0E06" w:rsidP="000D0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11652A"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ыбайлас жемқорлық тәуекелдерінің 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ішкі талдауы (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СЖТІТ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254A04AC" w14:textId="5F4D0F86" w:rsidR="000D0E06" w:rsidRDefault="000D0E06" w:rsidP="000D0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алгоритмді жүзеге асыру үшін</w:t>
      </w:r>
    </w:p>
    <w:p w14:paraId="472B996A" w14:textId="204B2678" w:rsidR="00725F7D" w:rsidRPr="000D0E06" w:rsidRDefault="000D0E06" w:rsidP="000D0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11652A">
        <w:rPr>
          <w:rFonts w:ascii="Times New Roman" w:hAnsi="Times New Roman" w:cs="Times New Roman"/>
          <w:b/>
          <w:bCs/>
          <w:sz w:val="28"/>
          <w:szCs w:val="28"/>
          <w:lang w:val="kk-KZ"/>
        </w:rPr>
        <w:t>с-шаралар жоспары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25F7D" w14:paraId="51CB29B8" w14:textId="77777777" w:rsidTr="00A14D64">
        <w:tc>
          <w:tcPr>
            <w:tcW w:w="2547" w:type="dxa"/>
          </w:tcPr>
          <w:p w14:paraId="2341463E" w14:textId="6E83EF06" w:rsidR="00725F7D" w:rsidRPr="000D0E06" w:rsidRDefault="000D0E06" w:rsidP="00725F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798" w:type="dxa"/>
          </w:tcPr>
          <w:p w14:paraId="1A3080D5" w14:textId="0A56A7D0" w:rsidR="00725F7D" w:rsidRPr="000D0E06" w:rsidRDefault="000D0E06" w:rsidP="00725F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</w:t>
            </w:r>
          </w:p>
        </w:tc>
      </w:tr>
      <w:tr w:rsidR="000D0E06" w14:paraId="2FFA5B6E" w14:textId="77777777" w:rsidTr="00A14D64">
        <w:tc>
          <w:tcPr>
            <w:tcW w:w="2547" w:type="dxa"/>
          </w:tcPr>
          <w:p w14:paraId="7A0C567A" w14:textId="5A48CAF0" w:rsidR="000D0E06" w:rsidRPr="00725F7D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465E6FF8" w14:textId="5DD00A93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басталуы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хабарландыру</w:t>
            </w:r>
            <w:proofErr w:type="spellEnd"/>
          </w:p>
        </w:tc>
      </w:tr>
      <w:tr w:rsidR="000D0E06" w:rsidRPr="000D0E06" w14:paraId="7ADB726E" w14:textId="77777777" w:rsidTr="00A14D64">
        <w:tc>
          <w:tcPr>
            <w:tcW w:w="2547" w:type="dxa"/>
          </w:tcPr>
          <w:p w14:paraId="329258BD" w14:textId="1F46FE00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336312F8" w14:textId="67AB42AA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СЖТІТ өткізу туралы бұйрықты бекіту</w:t>
            </w:r>
          </w:p>
        </w:tc>
      </w:tr>
      <w:tr w:rsidR="000D0E06" w14:paraId="38F29EB9" w14:textId="77777777" w:rsidTr="00A14D64">
        <w:tc>
          <w:tcPr>
            <w:tcW w:w="2547" w:type="dxa"/>
          </w:tcPr>
          <w:p w14:paraId="4FC1EAF5" w14:textId="1D13EBD6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26.06.2023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5D5FA2BA" w14:textId="16D0234A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басталуы</w:t>
            </w:r>
            <w:proofErr w:type="spellEnd"/>
          </w:p>
        </w:tc>
      </w:tr>
      <w:tr w:rsidR="000D0E06" w14:paraId="53A27345" w14:textId="77777777" w:rsidTr="00A14D64">
        <w:tc>
          <w:tcPr>
            <w:tcW w:w="2547" w:type="dxa"/>
          </w:tcPr>
          <w:p w14:paraId="4EC0014A" w14:textId="61692B87" w:rsidR="000D0E06" w:rsidRPr="00725F7D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17.07.2023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36FE44CE" w14:textId="6456F874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талқылаудың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басталғаны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хабарландыру</w:t>
            </w:r>
            <w:proofErr w:type="spellEnd"/>
          </w:p>
        </w:tc>
      </w:tr>
      <w:tr w:rsidR="000D0E06" w14:paraId="2E1314D3" w14:textId="77777777" w:rsidTr="00A14D64">
        <w:tc>
          <w:tcPr>
            <w:tcW w:w="2547" w:type="dxa"/>
          </w:tcPr>
          <w:p w14:paraId="1A2CEF24" w14:textId="245FF259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21.07.2023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48DF0016" w14:textId="3B72EC63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</w:p>
        </w:tc>
      </w:tr>
      <w:tr w:rsidR="000D0E06" w14:paraId="6FFF42BB" w14:textId="77777777" w:rsidTr="00A14D64">
        <w:tc>
          <w:tcPr>
            <w:tcW w:w="2547" w:type="dxa"/>
          </w:tcPr>
          <w:p w14:paraId="2D12AB69" w14:textId="7D5ABA6E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27.07.2023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40469CEF" w14:textId="5958F065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аяқталуы</w:t>
            </w:r>
            <w:proofErr w:type="spellEnd"/>
          </w:p>
        </w:tc>
      </w:tr>
      <w:tr w:rsidR="000D0E06" w14:paraId="7AB166FB" w14:textId="77777777" w:rsidTr="00A14D64">
        <w:tc>
          <w:tcPr>
            <w:tcW w:w="2547" w:type="dxa"/>
          </w:tcPr>
          <w:p w14:paraId="2EAFEBD5" w14:textId="6352168F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31.07.2023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2DF7136F" w14:textId="143F9C72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қою</w:t>
            </w:r>
            <w:proofErr w:type="spellEnd"/>
          </w:p>
        </w:tc>
      </w:tr>
      <w:tr w:rsidR="000D0E06" w14:paraId="59501FFA" w14:textId="77777777" w:rsidTr="00A14D64">
        <w:tc>
          <w:tcPr>
            <w:tcW w:w="2547" w:type="dxa"/>
          </w:tcPr>
          <w:p w14:paraId="44EF3390" w14:textId="5C6B4DC5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04.08.2023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2799FB73" w14:textId="4ED0C129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себептер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жою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</w:tr>
      <w:tr w:rsidR="000D0E06" w14:paraId="4B250997" w14:textId="77777777" w:rsidTr="00A14D64">
        <w:tc>
          <w:tcPr>
            <w:tcW w:w="2547" w:type="dxa"/>
          </w:tcPr>
          <w:p w14:paraId="7D61B524" w14:textId="19A632EF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6798" w:type="dxa"/>
          </w:tcPr>
          <w:p w14:paraId="286F2682" w14:textId="3E1CF59A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сертификатты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</w:p>
        </w:tc>
      </w:tr>
      <w:tr w:rsidR="000D0E06" w14:paraId="0C2DBB21" w14:textId="77777777" w:rsidTr="00A14D64">
        <w:tc>
          <w:tcPr>
            <w:tcW w:w="2547" w:type="dxa"/>
          </w:tcPr>
          <w:p w14:paraId="02834A32" w14:textId="6554F5D3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жылдың соңына дейін</w:t>
            </w:r>
          </w:p>
        </w:tc>
        <w:tc>
          <w:tcPr>
            <w:tcW w:w="6798" w:type="dxa"/>
          </w:tcPr>
          <w:p w14:paraId="01C20B07" w14:textId="336C87EA" w:rsidR="000D0E06" w:rsidRPr="000D0E06" w:rsidRDefault="000D0E06" w:rsidP="000D0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СЖТІТ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ұсынымдарды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бұзушылықтар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себептер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жоюды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0D0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14:paraId="647B3F41" w14:textId="77777777" w:rsid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B67CA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FE4EA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F1A5D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D668D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2A3CC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6AB45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0A556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9ECFD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64855" w14:textId="77777777" w:rsidR="0011652A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DDBD6" w14:textId="77777777" w:rsidR="0011652A" w:rsidRPr="00725F7D" w:rsidRDefault="0011652A" w:rsidP="001165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F7D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2778DC" w14:textId="77777777" w:rsidR="0011652A" w:rsidRPr="00725F7D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F7D">
        <w:rPr>
          <w:rFonts w:ascii="Times New Roman" w:hAnsi="Times New Roman" w:cs="Times New Roman"/>
          <w:b/>
          <w:bCs/>
          <w:sz w:val="28"/>
          <w:szCs w:val="28"/>
        </w:rPr>
        <w:t>Главный врач</w:t>
      </w:r>
    </w:p>
    <w:p w14:paraId="45545AC6" w14:textId="77777777" w:rsidR="0011652A" w:rsidRPr="00725F7D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F7D">
        <w:rPr>
          <w:rFonts w:ascii="Times New Roman" w:hAnsi="Times New Roman" w:cs="Times New Roman"/>
          <w:b/>
          <w:bCs/>
          <w:sz w:val="28"/>
          <w:szCs w:val="28"/>
        </w:rPr>
        <w:t>КГП на ПХВ «Восточно-Казахстанский областной центр</w:t>
      </w:r>
    </w:p>
    <w:p w14:paraId="502B4960" w14:textId="77777777" w:rsidR="0011652A" w:rsidRPr="00725F7D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25F7D">
        <w:rPr>
          <w:rFonts w:ascii="Times New Roman" w:hAnsi="Times New Roman" w:cs="Times New Roman"/>
          <w:b/>
          <w:bCs/>
          <w:sz w:val="28"/>
          <w:szCs w:val="28"/>
        </w:rPr>
        <w:t>о профилактике и борьбе со СПИД» УЗ ВКО</w:t>
      </w:r>
    </w:p>
    <w:p w14:paraId="27AAD3D9" w14:textId="77777777" w:rsidR="0011652A" w:rsidRPr="00725F7D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«  </w:t>
      </w:r>
      <w:proofErr w:type="gramEnd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     » июня 2023 года </w:t>
      </w:r>
    </w:p>
    <w:p w14:paraId="5F8DFBDB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5F7D">
        <w:rPr>
          <w:rFonts w:ascii="Times New Roman" w:hAnsi="Times New Roman" w:cs="Times New Roman"/>
          <w:b/>
          <w:bCs/>
          <w:sz w:val="28"/>
          <w:szCs w:val="28"/>
        </w:rPr>
        <w:t>Жеголко</w:t>
      </w:r>
      <w:proofErr w:type="spellEnd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 М.В. __________</w:t>
      </w:r>
    </w:p>
    <w:p w14:paraId="6503DA19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2CD3E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8AD66" w14:textId="77777777" w:rsidR="0011652A" w:rsidRDefault="0011652A" w:rsidP="001165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0EEC9" w14:textId="77777777" w:rsidR="0011652A" w:rsidRDefault="0011652A" w:rsidP="0011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1A95487F" w14:textId="77777777" w:rsidR="0011652A" w:rsidRDefault="0011652A" w:rsidP="0011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выполнению алгоритма</w:t>
      </w:r>
    </w:p>
    <w:p w14:paraId="6C0B01CE" w14:textId="77777777" w:rsidR="0011652A" w:rsidRDefault="0011652A" w:rsidP="0011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анализа коррупционных рисков (ВАКР)</w:t>
      </w:r>
    </w:p>
    <w:p w14:paraId="7D513B96" w14:textId="77777777" w:rsidR="0011652A" w:rsidRDefault="0011652A" w:rsidP="0011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1652A" w14:paraId="0E68A058" w14:textId="77777777" w:rsidTr="00FD715A">
        <w:tc>
          <w:tcPr>
            <w:tcW w:w="2547" w:type="dxa"/>
          </w:tcPr>
          <w:p w14:paraId="3067DE28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798" w:type="dxa"/>
          </w:tcPr>
          <w:p w14:paraId="1BC27754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11652A" w14:paraId="7F469E91" w14:textId="77777777" w:rsidTr="00FD715A">
        <w:tc>
          <w:tcPr>
            <w:tcW w:w="2547" w:type="dxa"/>
          </w:tcPr>
          <w:p w14:paraId="5EDC06BD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39FB7865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Анонсирование на официальном сайте предприятия начала проведения ВАКР</w:t>
            </w:r>
          </w:p>
        </w:tc>
      </w:tr>
      <w:tr w:rsidR="0011652A" w14:paraId="7CA25D6C" w14:textId="77777777" w:rsidTr="00FD715A">
        <w:tc>
          <w:tcPr>
            <w:tcW w:w="2547" w:type="dxa"/>
          </w:tcPr>
          <w:p w14:paraId="533E25BF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123B0102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по проведению ВАКР</w:t>
            </w:r>
          </w:p>
        </w:tc>
      </w:tr>
      <w:tr w:rsidR="0011652A" w14:paraId="69ED7E2B" w14:textId="77777777" w:rsidTr="00FD715A">
        <w:tc>
          <w:tcPr>
            <w:tcW w:w="2547" w:type="dxa"/>
          </w:tcPr>
          <w:p w14:paraId="7BE7052C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 года</w:t>
            </w:r>
          </w:p>
        </w:tc>
        <w:tc>
          <w:tcPr>
            <w:tcW w:w="6798" w:type="dxa"/>
          </w:tcPr>
          <w:p w14:paraId="68BE5C72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проведения ВАКР</w:t>
            </w:r>
          </w:p>
        </w:tc>
      </w:tr>
      <w:tr w:rsidR="0011652A" w14:paraId="1A97CA5D" w14:textId="77777777" w:rsidTr="00FD715A">
        <w:tc>
          <w:tcPr>
            <w:tcW w:w="2547" w:type="dxa"/>
          </w:tcPr>
          <w:p w14:paraId="570E2205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17.07.2023 года </w:t>
            </w:r>
          </w:p>
        </w:tc>
        <w:tc>
          <w:tcPr>
            <w:tcW w:w="6798" w:type="dxa"/>
          </w:tcPr>
          <w:p w14:paraId="543BF0F5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Анонсирование на </w:t>
            </w: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официальном сайте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публичного обсуждения результатов ВАКР</w:t>
            </w:r>
          </w:p>
        </w:tc>
      </w:tr>
      <w:tr w:rsidR="0011652A" w14:paraId="1EB08993" w14:textId="77777777" w:rsidTr="00FD715A">
        <w:tc>
          <w:tcPr>
            <w:tcW w:w="2547" w:type="dxa"/>
          </w:tcPr>
          <w:p w14:paraId="4C3AFFB7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 года</w:t>
            </w:r>
          </w:p>
        </w:tc>
        <w:tc>
          <w:tcPr>
            <w:tcW w:w="6798" w:type="dxa"/>
          </w:tcPr>
          <w:p w14:paraId="0E70F696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обсуждение результатов ВАКР</w:t>
            </w:r>
          </w:p>
        </w:tc>
      </w:tr>
      <w:tr w:rsidR="0011652A" w14:paraId="70D7B107" w14:textId="77777777" w:rsidTr="00FD715A">
        <w:tc>
          <w:tcPr>
            <w:tcW w:w="2547" w:type="dxa"/>
          </w:tcPr>
          <w:p w14:paraId="759A7EE7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 года</w:t>
            </w:r>
          </w:p>
        </w:tc>
        <w:tc>
          <w:tcPr>
            <w:tcW w:w="6798" w:type="dxa"/>
          </w:tcPr>
          <w:p w14:paraId="43034E17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ВАКР</w:t>
            </w:r>
          </w:p>
        </w:tc>
      </w:tr>
      <w:tr w:rsidR="0011652A" w14:paraId="15567EBA" w14:textId="77777777" w:rsidTr="00FD715A">
        <w:tc>
          <w:tcPr>
            <w:tcW w:w="2547" w:type="dxa"/>
          </w:tcPr>
          <w:p w14:paraId="1DAF503B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 года</w:t>
            </w:r>
          </w:p>
        </w:tc>
        <w:tc>
          <w:tcPr>
            <w:tcW w:w="6798" w:type="dxa"/>
          </w:tcPr>
          <w:p w14:paraId="69A5B67B" w14:textId="77777777" w:rsidR="0011652A" w:rsidRPr="00725F7D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аналитической справки по результатам ВАКР</w:t>
            </w:r>
          </w:p>
        </w:tc>
      </w:tr>
      <w:tr w:rsidR="0011652A" w14:paraId="32B11DB6" w14:textId="77777777" w:rsidTr="00FD715A">
        <w:tc>
          <w:tcPr>
            <w:tcW w:w="2547" w:type="dxa"/>
          </w:tcPr>
          <w:p w14:paraId="32486A95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 года</w:t>
            </w:r>
          </w:p>
        </w:tc>
        <w:tc>
          <w:tcPr>
            <w:tcW w:w="6798" w:type="dxa"/>
          </w:tcPr>
          <w:p w14:paraId="1F2D94C5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устранению причин и условий выявленных по результатам ВАКР</w:t>
            </w:r>
          </w:p>
        </w:tc>
      </w:tr>
      <w:tr w:rsidR="0011652A" w14:paraId="4B5C5D39" w14:textId="77777777" w:rsidTr="00FD715A">
        <w:tc>
          <w:tcPr>
            <w:tcW w:w="2547" w:type="dxa"/>
          </w:tcPr>
          <w:p w14:paraId="4FCDA848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 года</w:t>
            </w:r>
          </w:p>
        </w:tc>
        <w:tc>
          <w:tcPr>
            <w:tcW w:w="6798" w:type="dxa"/>
          </w:tcPr>
          <w:p w14:paraId="1FBDB1D8" w14:textId="77777777" w:rsidR="0011652A" w:rsidRPr="00A14D64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официальном сайте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справки и плана мероприятий ВАКР</w:t>
            </w:r>
          </w:p>
        </w:tc>
      </w:tr>
      <w:tr w:rsidR="0011652A" w14:paraId="46C2F1AA" w14:textId="77777777" w:rsidTr="00FD715A">
        <w:tc>
          <w:tcPr>
            <w:tcW w:w="2547" w:type="dxa"/>
          </w:tcPr>
          <w:p w14:paraId="31711E90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6798" w:type="dxa"/>
          </w:tcPr>
          <w:p w14:paraId="5BAE3F65" w14:textId="77777777" w:rsidR="0011652A" w:rsidRDefault="0011652A" w:rsidP="00FD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ВАКР</w:t>
            </w:r>
          </w:p>
        </w:tc>
      </w:tr>
    </w:tbl>
    <w:p w14:paraId="0D43825F" w14:textId="77777777" w:rsidR="0011652A" w:rsidRPr="00725F7D" w:rsidRDefault="0011652A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2A" w:rsidRPr="007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1D5A"/>
    <w:multiLevelType w:val="hybridMultilevel"/>
    <w:tmpl w:val="F9C23B7C"/>
    <w:lvl w:ilvl="0" w:tplc="ADFAF7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7529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2"/>
    <w:rsid w:val="000D0E06"/>
    <w:rsid w:val="0011652A"/>
    <w:rsid w:val="003E3D23"/>
    <w:rsid w:val="005E10E2"/>
    <w:rsid w:val="006916BE"/>
    <w:rsid w:val="00725F7D"/>
    <w:rsid w:val="00A14D64"/>
    <w:rsid w:val="00BA4B4C"/>
    <w:rsid w:val="00BE7A35"/>
    <w:rsid w:val="00F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6F0"/>
  <w15:chartTrackingRefBased/>
  <w15:docId w15:val="{5179494B-DFA3-4350-8516-5BB83566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9E"/>
    <w:pPr>
      <w:ind w:left="720"/>
      <w:contextualSpacing/>
    </w:pPr>
  </w:style>
  <w:style w:type="table" w:styleId="a4">
    <w:name w:val="Table Grid"/>
    <w:basedOn w:val="a1"/>
    <w:uiPriority w:val="39"/>
    <w:rsid w:val="0072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11</cp:revision>
  <cp:lastPrinted>2023-06-26T04:20:00Z</cp:lastPrinted>
  <dcterms:created xsi:type="dcterms:W3CDTF">2023-06-26T02:22:00Z</dcterms:created>
  <dcterms:modified xsi:type="dcterms:W3CDTF">2023-06-26T06:59:00Z</dcterms:modified>
</cp:coreProperties>
</file>