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1662" w14:textId="7B3DDBFE" w:rsidR="00110083" w:rsidRDefault="005318D8" w:rsidP="0000774D">
      <w:pPr>
        <w:spacing w:after="0"/>
        <w:jc w:val="right"/>
        <w:rPr>
          <w:rFonts w:ascii="Times New Roman" w:hAnsi="Times New Roman" w:cs="Times New Roman"/>
          <w:b/>
          <w:bCs/>
          <w:sz w:val="23"/>
          <w:szCs w:val="23"/>
          <w:lang w:val="kk-KZ"/>
        </w:rPr>
      </w:pPr>
      <w:bookmarkStart w:id="0" w:name="_Hlk137457769"/>
      <w:r>
        <w:rPr>
          <w:rFonts w:ascii="Times New Roman" w:hAnsi="Times New Roman" w:cs="Times New Roman"/>
          <w:b/>
          <w:bCs/>
          <w:sz w:val="23"/>
          <w:szCs w:val="23"/>
        </w:rPr>
        <w:t>Б</w:t>
      </w:r>
      <w:r>
        <w:rPr>
          <w:rFonts w:ascii="Times New Roman" w:hAnsi="Times New Roman" w:cs="Times New Roman"/>
          <w:b/>
          <w:bCs/>
          <w:sz w:val="23"/>
          <w:szCs w:val="23"/>
          <w:lang w:val="kk-KZ"/>
        </w:rPr>
        <w:t>ЕКІТЕМІН:</w:t>
      </w:r>
    </w:p>
    <w:p w14:paraId="7346F51F" w14:textId="77777777" w:rsidR="005318D8" w:rsidRDefault="005318D8" w:rsidP="0000774D">
      <w:pPr>
        <w:spacing w:after="0"/>
        <w:jc w:val="right"/>
        <w:rPr>
          <w:rFonts w:ascii="Times New Roman" w:hAnsi="Times New Roman" w:cs="Times New Roman"/>
          <w:b/>
          <w:bCs/>
          <w:sz w:val="23"/>
          <w:szCs w:val="23"/>
          <w:lang w:val="kk-KZ"/>
        </w:rPr>
      </w:pPr>
      <w:r>
        <w:rPr>
          <w:rFonts w:ascii="Times New Roman" w:hAnsi="Times New Roman" w:cs="Times New Roman"/>
          <w:b/>
          <w:bCs/>
          <w:sz w:val="23"/>
          <w:szCs w:val="23"/>
          <w:lang w:val="kk-KZ"/>
        </w:rPr>
        <w:t xml:space="preserve">ШҚО ДСБ «ШҚО ЖИТС алдын алу </w:t>
      </w:r>
    </w:p>
    <w:p w14:paraId="660F28B0" w14:textId="55ECAA1D" w:rsidR="005318D8" w:rsidRPr="005318D8" w:rsidRDefault="005318D8" w:rsidP="0000774D">
      <w:pPr>
        <w:spacing w:after="0"/>
        <w:jc w:val="right"/>
        <w:rPr>
          <w:rFonts w:ascii="Times New Roman" w:hAnsi="Times New Roman" w:cs="Times New Roman"/>
          <w:b/>
          <w:bCs/>
          <w:sz w:val="23"/>
          <w:szCs w:val="23"/>
          <w:lang w:val="kk-KZ"/>
        </w:rPr>
      </w:pPr>
      <w:r>
        <w:rPr>
          <w:rFonts w:ascii="Times New Roman" w:hAnsi="Times New Roman" w:cs="Times New Roman"/>
          <w:b/>
          <w:bCs/>
          <w:sz w:val="23"/>
          <w:szCs w:val="23"/>
          <w:lang w:val="kk-KZ"/>
        </w:rPr>
        <w:t>және күрес жөніндегі орталығы» ШЖҚ КМК</w:t>
      </w:r>
    </w:p>
    <w:p w14:paraId="4DEBFAE6" w14:textId="0A4127D9" w:rsidR="0000774D" w:rsidRDefault="005318D8" w:rsidP="005318D8">
      <w:pPr>
        <w:spacing w:after="0"/>
        <w:jc w:val="right"/>
        <w:rPr>
          <w:rFonts w:ascii="Times New Roman" w:hAnsi="Times New Roman" w:cs="Times New Roman"/>
          <w:b/>
          <w:bCs/>
          <w:sz w:val="23"/>
          <w:szCs w:val="23"/>
          <w:lang w:val="kk-KZ"/>
        </w:rPr>
      </w:pPr>
      <w:r>
        <w:rPr>
          <w:rFonts w:ascii="Times New Roman" w:hAnsi="Times New Roman" w:cs="Times New Roman"/>
          <w:b/>
          <w:bCs/>
          <w:sz w:val="23"/>
          <w:szCs w:val="23"/>
          <w:lang w:val="kk-KZ"/>
        </w:rPr>
        <w:t xml:space="preserve">бас дәрігері </w:t>
      </w:r>
    </w:p>
    <w:p w14:paraId="6F9AE3F1" w14:textId="3A354E9B" w:rsidR="005318D8" w:rsidRPr="008E1D8F" w:rsidRDefault="005318D8" w:rsidP="005318D8">
      <w:pPr>
        <w:spacing w:after="0"/>
        <w:jc w:val="right"/>
        <w:rPr>
          <w:rFonts w:ascii="Times New Roman" w:hAnsi="Times New Roman" w:cs="Times New Roman"/>
          <w:b/>
          <w:bCs/>
          <w:sz w:val="23"/>
          <w:szCs w:val="23"/>
          <w:lang w:val="kk-KZ"/>
        </w:rPr>
      </w:pPr>
      <w:r>
        <w:rPr>
          <w:rFonts w:ascii="Times New Roman" w:hAnsi="Times New Roman" w:cs="Times New Roman"/>
          <w:b/>
          <w:bCs/>
          <w:sz w:val="23"/>
          <w:szCs w:val="23"/>
          <w:lang w:val="kk-KZ"/>
        </w:rPr>
        <w:t>М.В.Ж</w:t>
      </w:r>
      <w:r w:rsidR="00E800EF">
        <w:rPr>
          <w:rFonts w:ascii="Times New Roman" w:hAnsi="Times New Roman" w:cs="Times New Roman"/>
          <w:b/>
          <w:bCs/>
          <w:sz w:val="23"/>
          <w:szCs w:val="23"/>
          <w:lang w:val="kk-KZ"/>
        </w:rPr>
        <w:t>е</w:t>
      </w:r>
      <w:r>
        <w:rPr>
          <w:rFonts w:ascii="Times New Roman" w:hAnsi="Times New Roman" w:cs="Times New Roman"/>
          <w:b/>
          <w:bCs/>
          <w:sz w:val="23"/>
          <w:szCs w:val="23"/>
          <w:lang w:val="kk-KZ"/>
        </w:rPr>
        <w:t>голко</w:t>
      </w:r>
    </w:p>
    <w:p w14:paraId="07F89E29" w14:textId="7A2D15AF" w:rsidR="00864E14" w:rsidRPr="005318D8" w:rsidRDefault="00864E14" w:rsidP="00864E14">
      <w:pPr>
        <w:spacing w:after="0"/>
        <w:ind w:firstLine="708"/>
        <w:jc w:val="right"/>
        <w:rPr>
          <w:rFonts w:ascii="Times New Roman" w:hAnsi="Times New Roman" w:cs="Times New Roman"/>
          <w:b/>
          <w:bCs/>
          <w:sz w:val="23"/>
          <w:szCs w:val="23"/>
          <w:lang w:val="kk-KZ"/>
        </w:rPr>
      </w:pPr>
      <w:r w:rsidRPr="008E1D8F">
        <w:rPr>
          <w:rFonts w:ascii="Times New Roman" w:hAnsi="Times New Roman" w:cs="Times New Roman"/>
          <w:b/>
          <w:bCs/>
          <w:sz w:val="23"/>
          <w:szCs w:val="23"/>
          <w:lang w:val="kk-KZ"/>
        </w:rPr>
        <w:t xml:space="preserve">  </w:t>
      </w:r>
      <w:r w:rsidRPr="008E1D8F">
        <w:rPr>
          <w:rFonts w:ascii="Times New Roman" w:hAnsi="Times New Roman" w:cs="Times New Roman"/>
          <w:b/>
          <w:bCs/>
          <w:sz w:val="23"/>
          <w:szCs w:val="23"/>
          <w:lang w:val="kk-KZ"/>
        </w:rPr>
        <w:tab/>
        <w:t xml:space="preserve">«_____» ____________ 2023 </w:t>
      </w:r>
      <w:r w:rsidR="005318D8">
        <w:rPr>
          <w:rFonts w:ascii="Times New Roman" w:hAnsi="Times New Roman" w:cs="Times New Roman"/>
          <w:b/>
          <w:bCs/>
          <w:sz w:val="23"/>
          <w:szCs w:val="23"/>
          <w:lang w:val="kk-KZ"/>
        </w:rPr>
        <w:t>жыл</w:t>
      </w:r>
    </w:p>
    <w:p w14:paraId="351093B2" w14:textId="77777777" w:rsidR="0000774D" w:rsidRPr="008E1D8F" w:rsidRDefault="0000774D" w:rsidP="0000774D">
      <w:pPr>
        <w:spacing w:after="0"/>
        <w:jc w:val="right"/>
        <w:rPr>
          <w:rFonts w:ascii="Times New Roman" w:hAnsi="Times New Roman" w:cs="Times New Roman"/>
          <w:b/>
          <w:bCs/>
          <w:sz w:val="23"/>
          <w:szCs w:val="23"/>
          <w:lang w:val="kk-KZ"/>
        </w:rPr>
      </w:pPr>
    </w:p>
    <w:p w14:paraId="2C10220A" w14:textId="77777777" w:rsidR="00F5048C" w:rsidRPr="00F5048C" w:rsidRDefault="00F5048C" w:rsidP="00F5048C">
      <w:pPr>
        <w:spacing w:after="0"/>
        <w:jc w:val="right"/>
        <w:rPr>
          <w:rFonts w:ascii="Times New Roman" w:hAnsi="Times New Roman" w:cs="Times New Roman"/>
          <w:b/>
          <w:bCs/>
          <w:sz w:val="23"/>
          <w:szCs w:val="23"/>
          <w:lang/>
        </w:rPr>
      </w:pPr>
      <w:r w:rsidRPr="00F5048C">
        <w:rPr>
          <w:rFonts w:ascii="Times New Roman" w:hAnsi="Times New Roman" w:cs="Times New Roman"/>
          <w:b/>
          <w:bCs/>
          <w:sz w:val="23"/>
          <w:szCs w:val="23"/>
          <w:lang w:val="kk-KZ"/>
        </w:rPr>
        <w:t>2023 жылға арналған сыбайлас жемқорлыққа қарсы іс-қимыл жөніндегі іс-шаралар бағдарламасы, сыбайлас жемқорлыққа қарсы талаптарды сақтау</w:t>
      </w:r>
    </w:p>
    <w:p w14:paraId="6AC1D5D5" w14:textId="77777777" w:rsidR="0000774D" w:rsidRPr="00F5048C" w:rsidRDefault="0000774D" w:rsidP="0000774D">
      <w:pPr>
        <w:spacing w:after="0"/>
        <w:jc w:val="right"/>
        <w:rPr>
          <w:rFonts w:ascii="Times New Roman" w:hAnsi="Times New Roman" w:cs="Times New Roman"/>
          <w:b/>
          <w:bCs/>
          <w:sz w:val="23"/>
          <w:szCs w:val="23"/>
          <w:lang/>
        </w:rPr>
      </w:pPr>
    </w:p>
    <w:tbl>
      <w:tblPr>
        <w:tblStyle w:val="a3"/>
        <w:tblW w:w="0" w:type="auto"/>
        <w:tblLook w:val="04A0" w:firstRow="1" w:lastRow="0" w:firstColumn="1" w:lastColumn="0" w:noHBand="0" w:noVBand="1"/>
      </w:tblPr>
      <w:tblGrid>
        <w:gridCol w:w="550"/>
        <w:gridCol w:w="2220"/>
        <w:gridCol w:w="2056"/>
        <w:gridCol w:w="2074"/>
        <w:gridCol w:w="2445"/>
      </w:tblGrid>
      <w:tr w:rsidR="00D822BC" w:rsidRPr="00864E14" w14:paraId="64996C3F" w14:textId="77777777" w:rsidTr="00E800EF">
        <w:tc>
          <w:tcPr>
            <w:tcW w:w="550" w:type="dxa"/>
          </w:tcPr>
          <w:p w14:paraId="201D35CB" w14:textId="68726338" w:rsidR="0000774D" w:rsidRPr="00864E14" w:rsidRDefault="00056A3C" w:rsidP="0000774D">
            <w:pPr>
              <w:jc w:val="center"/>
              <w:rPr>
                <w:rFonts w:ascii="Times New Roman" w:hAnsi="Times New Roman" w:cs="Times New Roman"/>
                <w:b/>
                <w:bCs/>
                <w:sz w:val="23"/>
                <w:szCs w:val="23"/>
              </w:rPr>
            </w:pPr>
            <w:r w:rsidRPr="00864E14">
              <w:rPr>
                <w:rFonts w:ascii="Times New Roman" w:hAnsi="Times New Roman" w:cs="Times New Roman"/>
                <w:b/>
                <w:bCs/>
                <w:sz w:val="23"/>
                <w:szCs w:val="23"/>
              </w:rPr>
              <w:t>№ п/п</w:t>
            </w:r>
          </w:p>
        </w:tc>
        <w:tc>
          <w:tcPr>
            <w:tcW w:w="2220" w:type="dxa"/>
          </w:tcPr>
          <w:p w14:paraId="1BA57DAC" w14:textId="7B98E66C" w:rsidR="0000774D" w:rsidRPr="005318D8" w:rsidRDefault="005318D8" w:rsidP="0000774D">
            <w:pPr>
              <w:jc w:val="center"/>
              <w:rPr>
                <w:rFonts w:ascii="Times New Roman" w:hAnsi="Times New Roman" w:cs="Times New Roman"/>
                <w:b/>
                <w:bCs/>
                <w:sz w:val="23"/>
                <w:szCs w:val="23"/>
                <w:lang w:val="kk-KZ"/>
              </w:rPr>
            </w:pPr>
            <w:r>
              <w:rPr>
                <w:rFonts w:ascii="Times New Roman" w:hAnsi="Times New Roman" w:cs="Times New Roman"/>
                <w:b/>
                <w:bCs/>
                <w:sz w:val="23"/>
                <w:szCs w:val="23"/>
                <w:lang w:val="kk-KZ"/>
              </w:rPr>
              <w:t>шаралар</w:t>
            </w:r>
          </w:p>
        </w:tc>
        <w:tc>
          <w:tcPr>
            <w:tcW w:w="2056" w:type="dxa"/>
          </w:tcPr>
          <w:p w14:paraId="36D2E98E" w14:textId="1DD1C73B" w:rsidR="0000774D" w:rsidRPr="00864E14" w:rsidRDefault="005318D8" w:rsidP="0000774D">
            <w:pPr>
              <w:jc w:val="center"/>
              <w:rPr>
                <w:rFonts w:ascii="Times New Roman" w:hAnsi="Times New Roman" w:cs="Times New Roman"/>
                <w:b/>
                <w:bCs/>
                <w:sz w:val="23"/>
                <w:szCs w:val="23"/>
              </w:rPr>
            </w:pPr>
            <w:r>
              <w:rPr>
                <w:rFonts w:ascii="Times New Roman" w:hAnsi="Times New Roman" w:cs="Times New Roman"/>
                <w:b/>
                <w:bCs/>
                <w:sz w:val="23"/>
                <w:szCs w:val="23"/>
                <w:lang w:val="kk-KZ"/>
              </w:rPr>
              <w:t>Орындау ф</w:t>
            </w:r>
            <w:proofErr w:type="spellStart"/>
            <w:r w:rsidR="0000774D" w:rsidRPr="00864E14">
              <w:rPr>
                <w:rFonts w:ascii="Times New Roman" w:hAnsi="Times New Roman" w:cs="Times New Roman"/>
                <w:b/>
                <w:bCs/>
                <w:sz w:val="23"/>
                <w:szCs w:val="23"/>
              </w:rPr>
              <w:t>орма</w:t>
            </w:r>
            <w:proofErr w:type="spellEnd"/>
            <w:r>
              <w:rPr>
                <w:rFonts w:ascii="Times New Roman" w:hAnsi="Times New Roman" w:cs="Times New Roman"/>
                <w:b/>
                <w:bCs/>
                <w:sz w:val="23"/>
                <w:szCs w:val="23"/>
                <w:lang w:val="kk-KZ"/>
              </w:rPr>
              <w:t>сы</w:t>
            </w:r>
          </w:p>
        </w:tc>
        <w:tc>
          <w:tcPr>
            <w:tcW w:w="2074" w:type="dxa"/>
          </w:tcPr>
          <w:p w14:paraId="5456BDA8" w14:textId="36BBDE3B" w:rsidR="0000774D" w:rsidRPr="005318D8" w:rsidRDefault="005318D8" w:rsidP="0000774D">
            <w:pPr>
              <w:jc w:val="center"/>
              <w:rPr>
                <w:rFonts w:ascii="Times New Roman" w:hAnsi="Times New Roman" w:cs="Times New Roman"/>
                <w:b/>
                <w:bCs/>
                <w:sz w:val="23"/>
                <w:szCs w:val="23"/>
                <w:lang w:val="kk-KZ"/>
              </w:rPr>
            </w:pPr>
            <w:r>
              <w:rPr>
                <w:rFonts w:ascii="Times New Roman" w:hAnsi="Times New Roman" w:cs="Times New Roman"/>
                <w:b/>
                <w:bCs/>
                <w:sz w:val="23"/>
                <w:szCs w:val="23"/>
                <w:lang w:val="kk-KZ"/>
              </w:rPr>
              <w:t>Орындалу мерзімі</w:t>
            </w:r>
          </w:p>
        </w:tc>
        <w:tc>
          <w:tcPr>
            <w:tcW w:w="2445" w:type="dxa"/>
          </w:tcPr>
          <w:p w14:paraId="1EB6C467" w14:textId="2C0E00A2" w:rsidR="0000774D" w:rsidRPr="005318D8" w:rsidRDefault="005318D8" w:rsidP="0000774D">
            <w:pPr>
              <w:jc w:val="center"/>
              <w:rPr>
                <w:rFonts w:ascii="Times New Roman" w:hAnsi="Times New Roman" w:cs="Times New Roman"/>
                <w:b/>
                <w:bCs/>
                <w:sz w:val="23"/>
                <w:szCs w:val="23"/>
                <w:lang w:val="kk-KZ"/>
              </w:rPr>
            </w:pPr>
            <w:r>
              <w:rPr>
                <w:rFonts w:ascii="Times New Roman" w:hAnsi="Times New Roman" w:cs="Times New Roman"/>
                <w:b/>
                <w:bCs/>
                <w:sz w:val="23"/>
                <w:szCs w:val="23"/>
                <w:lang w:val="kk-KZ"/>
              </w:rPr>
              <w:t>Жауапты тұлғалар</w:t>
            </w:r>
          </w:p>
        </w:tc>
      </w:tr>
      <w:tr w:rsidR="00D822BC" w:rsidRPr="00864E14" w14:paraId="43122109" w14:textId="77777777" w:rsidTr="00E800EF">
        <w:tc>
          <w:tcPr>
            <w:tcW w:w="550" w:type="dxa"/>
          </w:tcPr>
          <w:p w14:paraId="6CDA9C01" w14:textId="7569E79D" w:rsidR="0000774D" w:rsidRPr="00864E14" w:rsidRDefault="0000774D" w:rsidP="00864E14">
            <w:pPr>
              <w:jc w:val="both"/>
              <w:rPr>
                <w:rFonts w:ascii="Times New Roman" w:hAnsi="Times New Roman" w:cs="Times New Roman"/>
                <w:sz w:val="23"/>
                <w:szCs w:val="23"/>
              </w:rPr>
            </w:pPr>
            <w:r w:rsidRPr="00864E14">
              <w:rPr>
                <w:rFonts w:ascii="Times New Roman" w:hAnsi="Times New Roman" w:cs="Times New Roman"/>
                <w:sz w:val="23"/>
                <w:szCs w:val="23"/>
              </w:rPr>
              <w:t>1</w:t>
            </w:r>
          </w:p>
        </w:tc>
        <w:tc>
          <w:tcPr>
            <w:tcW w:w="2220" w:type="dxa"/>
          </w:tcPr>
          <w:p w14:paraId="7BA11CB4"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Кәсіпорынның ресми сайтында «Сыбайлас жемқорлыққа қарсы саясат» бөлімін жүргізу</w:t>
            </w:r>
          </w:p>
          <w:p w14:paraId="199FBA84" w14:textId="6F6E7591" w:rsidR="0000774D" w:rsidRPr="00ED6E8E" w:rsidRDefault="0000774D" w:rsidP="00864E14">
            <w:pPr>
              <w:jc w:val="both"/>
              <w:rPr>
                <w:rFonts w:ascii="Times New Roman" w:hAnsi="Times New Roman" w:cs="Times New Roman"/>
                <w:sz w:val="23"/>
                <w:szCs w:val="23"/>
                <w:lang/>
              </w:rPr>
            </w:pPr>
          </w:p>
        </w:tc>
        <w:tc>
          <w:tcPr>
            <w:tcW w:w="2056" w:type="dxa"/>
          </w:tcPr>
          <w:p w14:paraId="5EDC2718" w14:textId="77777777"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t>Кәсіпорынның ресми сайтындағы бөлімді жаңарту</w:t>
            </w:r>
          </w:p>
          <w:p w14:paraId="1FC32003" w14:textId="351E1A1A" w:rsidR="0000774D" w:rsidRPr="00864E14" w:rsidRDefault="0000774D" w:rsidP="00864E14">
            <w:pPr>
              <w:jc w:val="both"/>
              <w:rPr>
                <w:rFonts w:ascii="Times New Roman" w:hAnsi="Times New Roman" w:cs="Times New Roman"/>
                <w:sz w:val="23"/>
                <w:szCs w:val="23"/>
              </w:rPr>
            </w:pPr>
          </w:p>
        </w:tc>
        <w:tc>
          <w:tcPr>
            <w:tcW w:w="2074" w:type="dxa"/>
          </w:tcPr>
          <w:p w14:paraId="1BAFE690" w14:textId="5536F71D" w:rsidR="0000774D" w:rsidRPr="00E1122F" w:rsidRDefault="00E1122F" w:rsidP="00864E14">
            <w:pPr>
              <w:jc w:val="both"/>
              <w:rPr>
                <w:rFonts w:ascii="Times New Roman" w:hAnsi="Times New Roman" w:cs="Times New Roman"/>
                <w:sz w:val="23"/>
                <w:szCs w:val="23"/>
                <w:lang w:val="kk-KZ"/>
              </w:rPr>
            </w:pPr>
            <w:r>
              <w:rPr>
                <w:rFonts w:ascii="Times New Roman" w:hAnsi="Times New Roman" w:cs="Times New Roman"/>
                <w:sz w:val="23"/>
                <w:szCs w:val="23"/>
                <w:lang w:val="kk-KZ"/>
              </w:rPr>
              <w:t>тұрақты</w:t>
            </w:r>
          </w:p>
        </w:tc>
        <w:tc>
          <w:tcPr>
            <w:tcW w:w="2445" w:type="dxa"/>
          </w:tcPr>
          <w:p w14:paraId="462CE320" w14:textId="04AC7A36" w:rsidR="0000774D" w:rsidRPr="00864E14" w:rsidRDefault="005318D8" w:rsidP="00864E14">
            <w:pPr>
              <w:jc w:val="both"/>
              <w:rPr>
                <w:rFonts w:ascii="Times New Roman" w:hAnsi="Times New Roman" w:cs="Times New Roman"/>
                <w:sz w:val="23"/>
                <w:szCs w:val="23"/>
                <w:lang w:val="kk-KZ"/>
              </w:rPr>
            </w:pPr>
            <w:r>
              <w:rPr>
                <w:rFonts w:ascii="Times New Roman" w:hAnsi="Times New Roman" w:cs="Times New Roman"/>
                <w:sz w:val="23"/>
                <w:szCs w:val="23"/>
                <w:lang w:val="kk-KZ"/>
              </w:rPr>
              <w:t>Заңкеңесші,аудармаш</w:t>
            </w:r>
            <w:r w:rsidR="0000774D" w:rsidRPr="00864E14">
              <w:rPr>
                <w:rFonts w:ascii="Times New Roman" w:hAnsi="Times New Roman" w:cs="Times New Roman"/>
                <w:sz w:val="23"/>
                <w:szCs w:val="23"/>
              </w:rPr>
              <w:t xml:space="preserve">, </w:t>
            </w:r>
            <w:r w:rsidR="0000774D" w:rsidRPr="00864E14">
              <w:rPr>
                <w:rFonts w:ascii="Times New Roman" w:hAnsi="Times New Roman" w:cs="Times New Roman"/>
                <w:sz w:val="23"/>
                <w:szCs w:val="23"/>
                <w:lang w:val="en-US"/>
              </w:rPr>
              <w:t>IT</w:t>
            </w:r>
            <w:r w:rsidR="0000774D" w:rsidRPr="00864E14">
              <w:rPr>
                <w:rFonts w:ascii="Times New Roman" w:hAnsi="Times New Roman" w:cs="Times New Roman"/>
                <w:sz w:val="23"/>
                <w:szCs w:val="23"/>
                <w:lang w:val="kk-KZ"/>
              </w:rPr>
              <w:t xml:space="preserve"> </w:t>
            </w:r>
            <w:r>
              <w:rPr>
                <w:rFonts w:ascii="Times New Roman" w:hAnsi="Times New Roman" w:cs="Times New Roman"/>
                <w:sz w:val="23"/>
                <w:szCs w:val="23"/>
                <w:lang w:val="kk-KZ"/>
              </w:rPr>
              <w:t xml:space="preserve">маман </w:t>
            </w:r>
          </w:p>
        </w:tc>
      </w:tr>
      <w:tr w:rsidR="00D822BC" w:rsidRPr="00864E14" w14:paraId="617D4949" w14:textId="77777777" w:rsidTr="00E800EF">
        <w:tc>
          <w:tcPr>
            <w:tcW w:w="550" w:type="dxa"/>
          </w:tcPr>
          <w:p w14:paraId="298A2B04" w14:textId="18AEDE79" w:rsidR="0000774D" w:rsidRPr="00864E14" w:rsidRDefault="0000774D" w:rsidP="00864E14">
            <w:pPr>
              <w:jc w:val="both"/>
              <w:rPr>
                <w:rFonts w:ascii="Times New Roman" w:hAnsi="Times New Roman" w:cs="Times New Roman"/>
                <w:sz w:val="23"/>
                <w:szCs w:val="23"/>
              </w:rPr>
            </w:pPr>
            <w:r w:rsidRPr="00864E14">
              <w:rPr>
                <w:rFonts w:ascii="Times New Roman" w:hAnsi="Times New Roman" w:cs="Times New Roman"/>
                <w:sz w:val="23"/>
                <w:szCs w:val="23"/>
              </w:rPr>
              <w:t>2</w:t>
            </w:r>
          </w:p>
        </w:tc>
        <w:tc>
          <w:tcPr>
            <w:tcW w:w="2220" w:type="dxa"/>
          </w:tcPr>
          <w:p w14:paraId="575C4891"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Сыбайлас жемқорлыққа қарсы іс-қимыл бойынша қолданыстағы заңнама нормаларын түсіндіру, кәсіпорынның ресми сайтында уақытылы жариялау</w:t>
            </w:r>
          </w:p>
          <w:p w14:paraId="34A0FCA4" w14:textId="6B2A7876" w:rsidR="0000774D" w:rsidRPr="00ED6E8E" w:rsidRDefault="0000774D" w:rsidP="00864E14">
            <w:pPr>
              <w:jc w:val="both"/>
              <w:rPr>
                <w:rFonts w:ascii="Times New Roman" w:hAnsi="Times New Roman" w:cs="Times New Roman"/>
                <w:sz w:val="23"/>
                <w:szCs w:val="23"/>
                <w:lang/>
              </w:rPr>
            </w:pPr>
          </w:p>
        </w:tc>
        <w:tc>
          <w:tcPr>
            <w:tcW w:w="2056" w:type="dxa"/>
          </w:tcPr>
          <w:p w14:paraId="41F79674" w14:textId="77777777"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t>Кәсіпорынның ресми сайтында ақпаратты орналастыру, нормативтік құқықтық актілерді түсіндіру</w:t>
            </w:r>
          </w:p>
          <w:p w14:paraId="1F08DE4C" w14:textId="4E342837" w:rsidR="0000774D" w:rsidRPr="00F5048C" w:rsidRDefault="0000774D" w:rsidP="00864E14">
            <w:pPr>
              <w:jc w:val="both"/>
              <w:rPr>
                <w:rFonts w:ascii="Times New Roman" w:hAnsi="Times New Roman" w:cs="Times New Roman"/>
                <w:sz w:val="23"/>
                <w:szCs w:val="23"/>
                <w:lang/>
              </w:rPr>
            </w:pPr>
          </w:p>
        </w:tc>
        <w:tc>
          <w:tcPr>
            <w:tcW w:w="2074" w:type="dxa"/>
          </w:tcPr>
          <w:p w14:paraId="3244BE5C" w14:textId="42FC28F5" w:rsidR="0000774D" w:rsidRPr="00864E14" w:rsidRDefault="00E1122F" w:rsidP="00864E14">
            <w:pPr>
              <w:jc w:val="both"/>
              <w:rPr>
                <w:rFonts w:ascii="Times New Roman" w:hAnsi="Times New Roman" w:cs="Times New Roman"/>
                <w:sz w:val="23"/>
                <w:szCs w:val="23"/>
              </w:rPr>
            </w:pPr>
            <w:r w:rsidRPr="00E1122F">
              <w:rPr>
                <w:rFonts w:ascii="Times New Roman" w:hAnsi="Times New Roman" w:cs="Times New Roman"/>
                <w:sz w:val="23"/>
                <w:szCs w:val="23"/>
                <w:lang w:val="kk-KZ"/>
              </w:rPr>
              <w:t>тұрақты</w:t>
            </w:r>
          </w:p>
        </w:tc>
        <w:tc>
          <w:tcPr>
            <w:tcW w:w="2445" w:type="dxa"/>
          </w:tcPr>
          <w:p w14:paraId="1247A478" w14:textId="67C61846" w:rsidR="0000774D" w:rsidRPr="00864E14" w:rsidRDefault="005318D8" w:rsidP="00864E14">
            <w:pPr>
              <w:jc w:val="both"/>
              <w:rPr>
                <w:rFonts w:ascii="Times New Roman" w:hAnsi="Times New Roman" w:cs="Times New Roman"/>
                <w:sz w:val="23"/>
                <w:szCs w:val="23"/>
              </w:rPr>
            </w:pPr>
            <w:r w:rsidRPr="005318D8">
              <w:rPr>
                <w:rFonts w:ascii="Times New Roman" w:hAnsi="Times New Roman" w:cs="Times New Roman"/>
                <w:sz w:val="23"/>
                <w:szCs w:val="23"/>
                <w:lang w:val="kk-KZ"/>
              </w:rPr>
              <w:t>Заңкеңесші</w:t>
            </w:r>
          </w:p>
        </w:tc>
      </w:tr>
      <w:tr w:rsidR="00D822BC" w:rsidRPr="008E1D8F" w14:paraId="11594E0A" w14:textId="77777777" w:rsidTr="00E800EF">
        <w:tc>
          <w:tcPr>
            <w:tcW w:w="550" w:type="dxa"/>
          </w:tcPr>
          <w:p w14:paraId="1E71707B" w14:textId="58F03C8E" w:rsidR="0000774D" w:rsidRPr="00864E14" w:rsidRDefault="00997FBF" w:rsidP="00864E14">
            <w:pPr>
              <w:jc w:val="both"/>
              <w:rPr>
                <w:rFonts w:ascii="Times New Roman" w:hAnsi="Times New Roman" w:cs="Times New Roman"/>
                <w:sz w:val="23"/>
                <w:szCs w:val="23"/>
              </w:rPr>
            </w:pPr>
            <w:r w:rsidRPr="00864E14">
              <w:rPr>
                <w:rFonts w:ascii="Times New Roman" w:hAnsi="Times New Roman" w:cs="Times New Roman"/>
                <w:sz w:val="23"/>
                <w:szCs w:val="23"/>
              </w:rPr>
              <w:t>3</w:t>
            </w:r>
          </w:p>
        </w:tc>
        <w:tc>
          <w:tcPr>
            <w:tcW w:w="2220" w:type="dxa"/>
          </w:tcPr>
          <w:p w14:paraId="64B4EDA4"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Денсаулық сақтау саласындағы сыбайлас жемқорлықтың жай-күйі туралы бұқаралық ақпарат құралдарында, электрондық жүйелерде жарияланған жарияланымдарды қадағалау, ҚР АПК-не сәйкес БАҚ хабарламаларына, жеке және заңды тұлғалардың өтініштеріне уақтылы жауап беру.</w:t>
            </w:r>
          </w:p>
          <w:p w14:paraId="00F4D4F0" w14:textId="2E85F92D" w:rsidR="0000774D" w:rsidRPr="00ED6E8E" w:rsidRDefault="0000774D" w:rsidP="00864E14">
            <w:pPr>
              <w:jc w:val="both"/>
              <w:rPr>
                <w:rFonts w:ascii="Times New Roman" w:hAnsi="Times New Roman" w:cs="Times New Roman"/>
                <w:sz w:val="23"/>
                <w:szCs w:val="23"/>
                <w:lang/>
              </w:rPr>
            </w:pPr>
          </w:p>
        </w:tc>
        <w:tc>
          <w:tcPr>
            <w:tcW w:w="2056" w:type="dxa"/>
          </w:tcPr>
          <w:p w14:paraId="1682C4C6" w14:textId="6C9BE145"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t>Бұқаралық ақпарат құралдарында, ШҚО Денсаулық сақтау орталығының Call-орталығында, ҚР ДСМ блогында, кәсіпорынның ресми сайтында, барлығының бірыңғай «Е-</w:t>
            </w:r>
            <w:r>
              <w:rPr>
                <w:rFonts w:ascii="Times New Roman" w:hAnsi="Times New Roman" w:cs="Times New Roman"/>
                <w:sz w:val="23"/>
                <w:szCs w:val="23"/>
                <w:lang w:val="kk-KZ"/>
              </w:rPr>
              <w:t>өтініш</w:t>
            </w:r>
            <w:r w:rsidRPr="00F5048C">
              <w:rPr>
                <w:rFonts w:ascii="Times New Roman" w:hAnsi="Times New Roman" w:cs="Times New Roman"/>
                <w:sz w:val="23"/>
                <w:szCs w:val="23"/>
                <w:lang w:val="kk-KZ"/>
              </w:rPr>
              <w:t>» платформасында жарияланымдар мониторингі сұраулар</w:t>
            </w:r>
          </w:p>
          <w:p w14:paraId="4B999BC8" w14:textId="528369E8" w:rsidR="0000774D" w:rsidRPr="00F5048C" w:rsidRDefault="0000774D" w:rsidP="00864E14">
            <w:pPr>
              <w:jc w:val="both"/>
              <w:rPr>
                <w:rFonts w:ascii="Times New Roman" w:hAnsi="Times New Roman" w:cs="Times New Roman"/>
                <w:sz w:val="23"/>
                <w:szCs w:val="23"/>
                <w:lang/>
              </w:rPr>
            </w:pPr>
          </w:p>
        </w:tc>
        <w:tc>
          <w:tcPr>
            <w:tcW w:w="2074" w:type="dxa"/>
          </w:tcPr>
          <w:p w14:paraId="5EFA2205" w14:textId="50501D93" w:rsidR="0000774D" w:rsidRPr="00864E14" w:rsidRDefault="00E1122F" w:rsidP="00864E14">
            <w:pPr>
              <w:jc w:val="both"/>
              <w:rPr>
                <w:rFonts w:ascii="Times New Roman" w:hAnsi="Times New Roman" w:cs="Times New Roman"/>
                <w:sz w:val="23"/>
                <w:szCs w:val="23"/>
              </w:rPr>
            </w:pPr>
            <w:r w:rsidRPr="00E1122F">
              <w:rPr>
                <w:rFonts w:ascii="Times New Roman" w:hAnsi="Times New Roman" w:cs="Times New Roman"/>
                <w:sz w:val="23"/>
                <w:szCs w:val="23"/>
                <w:lang w:val="kk-KZ"/>
              </w:rPr>
              <w:t>тұрақты</w:t>
            </w:r>
          </w:p>
        </w:tc>
        <w:tc>
          <w:tcPr>
            <w:tcW w:w="2445" w:type="dxa"/>
          </w:tcPr>
          <w:p w14:paraId="4CC8021F" w14:textId="74258215" w:rsidR="005318D8" w:rsidRDefault="005318D8" w:rsidP="005318D8">
            <w:pPr>
              <w:rPr>
                <w:rFonts w:ascii="Times New Roman" w:hAnsi="Times New Roman" w:cs="Times New Roman"/>
                <w:sz w:val="23"/>
                <w:szCs w:val="23"/>
                <w:lang w:val="kk-KZ"/>
              </w:rPr>
            </w:pPr>
            <w:r>
              <w:rPr>
                <w:rFonts w:ascii="Times New Roman" w:hAnsi="Times New Roman" w:cs="Times New Roman"/>
                <w:sz w:val="23"/>
                <w:szCs w:val="23"/>
                <w:lang w:val="kk-KZ"/>
              </w:rPr>
              <w:t xml:space="preserve">Бас дәрігер, </w:t>
            </w:r>
          </w:p>
          <w:p w14:paraId="3CF8015E" w14:textId="48A06824" w:rsidR="0000774D" w:rsidRPr="005318D8" w:rsidRDefault="005318D8" w:rsidP="005318D8">
            <w:pPr>
              <w:rPr>
                <w:rFonts w:ascii="Times New Roman" w:hAnsi="Times New Roman" w:cs="Times New Roman"/>
                <w:sz w:val="23"/>
                <w:szCs w:val="23"/>
                <w:lang w:val="kk-KZ"/>
              </w:rPr>
            </w:pPr>
            <w:r>
              <w:rPr>
                <w:rFonts w:ascii="Times New Roman" w:hAnsi="Times New Roman" w:cs="Times New Roman"/>
                <w:sz w:val="23"/>
                <w:szCs w:val="23"/>
                <w:lang w:val="kk-KZ"/>
              </w:rPr>
              <w:t xml:space="preserve">іс жүргізуші, әдістемелік ұйымдастыру бөлім меңгерушісі, заңкеңесші </w:t>
            </w:r>
          </w:p>
        </w:tc>
      </w:tr>
      <w:tr w:rsidR="00D822BC" w:rsidRPr="005058DC" w14:paraId="42AF7F10" w14:textId="77777777" w:rsidTr="00E800EF">
        <w:tc>
          <w:tcPr>
            <w:tcW w:w="550" w:type="dxa"/>
          </w:tcPr>
          <w:p w14:paraId="2A1395C6" w14:textId="3FF3383D" w:rsidR="0000774D" w:rsidRPr="00864E14" w:rsidRDefault="00056A3C" w:rsidP="00864E14">
            <w:pPr>
              <w:jc w:val="both"/>
              <w:rPr>
                <w:rFonts w:ascii="Times New Roman" w:hAnsi="Times New Roman" w:cs="Times New Roman"/>
                <w:sz w:val="23"/>
                <w:szCs w:val="23"/>
              </w:rPr>
            </w:pPr>
            <w:r w:rsidRPr="00864E14">
              <w:rPr>
                <w:rFonts w:ascii="Times New Roman" w:hAnsi="Times New Roman" w:cs="Times New Roman"/>
                <w:sz w:val="23"/>
                <w:szCs w:val="23"/>
              </w:rPr>
              <w:t>4</w:t>
            </w:r>
          </w:p>
        </w:tc>
        <w:tc>
          <w:tcPr>
            <w:tcW w:w="2220" w:type="dxa"/>
          </w:tcPr>
          <w:p w14:paraId="3856ED6D"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 xml:space="preserve">Жеке және заңды тұлғалардың келіп түскен арыздары мен өтініштерін оларда сыбайлас </w:t>
            </w:r>
            <w:r w:rsidRPr="00ED6E8E">
              <w:rPr>
                <w:rFonts w:ascii="Times New Roman" w:hAnsi="Times New Roman" w:cs="Times New Roman"/>
                <w:sz w:val="23"/>
                <w:szCs w:val="23"/>
                <w:lang w:val="kk-KZ"/>
              </w:rPr>
              <w:lastRenderedPageBreak/>
              <w:t>жемқорлық фактілері туралы мәліметтердің бар-жоғына талдау</w:t>
            </w:r>
          </w:p>
          <w:p w14:paraId="4C6592FD" w14:textId="5ED8A5A1" w:rsidR="0000774D" w:rsidRPr="00ED6E8E" w:rsidRDefault="0000774D" w:rsidP="00864E14">
            <w:pPr>
              <w:jc w:val="both"/>
              <w:rPr>
                <w:rFonts w:ascii="Times New Roman" w:hAnsi="Times New Roman" w:cs="Times New Roman"/>
                <w:sz w:val="23"/>
                <w:szCs w:val="23"/>
                <w:lang/>
              </w:rPr>
            </w:pPr>
          </w:p>
        </w:tc>
        <w:tc>
          <w:tcPr>
            <w:tcW w:w="2056" w:type="dxa"/>
          </w:tcPr>
          <w:p w14:paraId="6FC4C761" w14:textId="5D56FFFE" w:rsidR="0000774D" w:rsidRPr="00864E14" w:rsidRDefault="00E1122F" w:rsidP="00864E14">
            <w:pPr>
              <w:jc w:val="both"/>
              <w:rPr>
                <w:rFonts w:ascii="Times New Roman" w:hAnsi="Times New Roman" w:cs="Times New Roman"/>
                <w:sz w:val="23"/>
                <w:szCs w:val="23"/>
              </w:rPr>
            </w:pPr>
            <w:r>
              <w:rPr>
                <w:rFonts w:ascii="Times New Roman" w:hAnsi="Times New Roman" w:cs="Times New Roman"/>
                <w:sz w:val="23"/>
                <w:szCs w:val="23"/>
                <w:lang w:val="kk-KZ"/>
              </w:rPr>
              <w:lastRenderedPageBreak/>
              <w:t>Ақпарат бас дәрігерге ұсынылады</w:t>
            </w:r>
          </w:p>
        </w:tc>
        <w:tc>
          <w:tcPr>
            <w:tcW w:w="2074" w:type="dxa"/>
          </w:tcPr>
          <w:p w14:paraId="13D44724" w14:textId="43AA23EE" w:rsidR="00F5048C" w:rsidRPr="00F5048C" w:rsidRDefault="00F5048C" w:rsidP="00F5048C">
            <w:pPr>
              <w:jc w:val="both"/>
              <w:rPr>
                <w:rFonts w:ascii="Times New Roman" w:hAnsi="Times New Roman" w:cs="Times New Roman"/>
                <w:sz w:val="23"/>
                <w:szCs w:val="23"/>
                <w:lang/>
              </w:rPr>
            </w:pPr>
            <w:r w:rsidRPr="00E1122F">
              <w:rPr>
                <w:rFonts w:ascii="Times New Roman" w:hAnsi="Times New Roman" w:cs="Times New Roman"/>
                <w:sz w:val="23"/>
                <w:szCs w:val="23"/>
                <w:lang w:val="kk-KZ"/>
              </w:rPr>
              <w:t>Т</w:t>
            </w:r>
            <w:r w:rsidR="00E1122F" w:rsidRPr="00E1122F">
              <w:rPr>
                <w:rFonts w:ascii="Times New Roman" w:hAnsi="Times New Roman" w:cs="Times New Roman"/>
                <w:sz w:val="23"/>
                <w:szCs w:val="23"/>
                <w:lang w:val="kk-KZ"/>
              </w:rPr>
              <w:t>ұрақты</w:t>
            </w:r>
            <w:r>
              <w:rPr>
                <w:rFonts w:ascii="Times New Roman" w:hAnsi="Times New Roman" w:cs="Times New Roman"/>
                <w:sz w:val="23"/>
                <w:szCs w:val="23"/>
                <w:lang w:val="kk-KZ"/>
              </w:rPr>
              <w:t>,</w:t>
            </w:r>
            <w:r w:rsidR="00E1122F" w:rsidRPr="00E1122F">
              <w:rPr>
                <w:rFonts w:ascii="Times New Roman" w:hAnsi="Times New Roman" w:cs="Times New Roman"/>
                <w:sz w:val="23"/>
                <w:szCs w:val="23"/>
              </w:rPr>
              <w:t xml:space="preserve"> </w:t>
            </w:r>
            <w:r w:rsidRPr="00F5048C">
              <w:rPr>
                <w:rFonts w:ascii="Times New Roman" w:hAnsi="Times New Roman" w:cs="Times New Roman"/>
                <w:sz w:val="23"/>
                <w:szCs w:val="23"/>
                <w:lang w:val="kk-KZ"/>
              </w:rPr>
              <w:t xml:space="preserve">сыбайлас жемқорлық құқық бұзушылықтардың алдын алу және алдын алу </w:t>
            </w:r>
            <w:r w:rsidRPr="00F5048C">
              <w:rPr>
                <w:rFonts w:ascii="Times New Roman" w:hAnsi="Times New Roman" w:cs="Times New Roman"/>
                <w:sz w:val="23"/>
                <w:szCs w:val="23"/>
                <w:lang w:val="kk-KZ"/>
              </w:rPr>
              <w:lastRenderedPageBreak/>
              <w:t>бойынша шаралар қабылдау</w:t>
            </w:r>
          </w:p>
          <w:p w14:paraId="6B21BB6A" w14:textId="51B9EF64" w:rsidR="0000774D" w:rsidRPr="00F5048C" w:rsidRDefault="0000774D" w:rsidP="00864E14">
            <w:pPr>
              <w:jc w:val="both"/>
              <w:rPr>
                <w:rFonts w:ascii="Times New Roman" w:hAnsi="Times New Roman" w:cs="Times New Roman"/>
                <w:sz w:val="23"/>
                <w:szCs w:val="23"/>
                <w:lang/>
              </w:rPr>
            </w:pPr>
          </w:p>
        </w:tc>
        <w:tc>
          <w:tcPr>
            <w:tcW w:w="2445" w:type="dxa"/>
          </w:tcPr>
          <w:p w14:paraId="081FAFFF" w14:textId="2A71233A" w:rsidR="0000774D" w:rsidRPr="005058DC" w:rsidRDefault="005318D8" w:rsidP="00864E14">
            <w:pPr>
              <w:jc w:val="both"/>
              <w:rPr>
                <w:rFonts w:ascii="Times New Roman" w:hAnsi="Times New Roman" w:cs="Times New Roman"/>
                <w:sz w:val="23"/>
                <w:szCs w:val="23"/>
                <w:lang/>
              </w:rPr>
            </w:pPr>
            <w:r>
              <w:rPr>
                <w:rFonts w:ascii="Times New Roman" w:hAnsi="Times New Roman" w:cs="Times New Roman"/>
                <w:sz w:val="23"/>
                <w:szCs w:val="23"/>
                <w:lang w:val="kk-KZ"/>
              </w:rPr>
              <w:lastRenderedPageBreak/>
              <w:t xml:space="preserve">Пациенттерді қолдау қызметінің дәрігер эксперті, </w:t>
            </w:r>
            <w:r w:rsidRPr="005318D8">
              <w:rPr>
                <w:rFonts w:ascii="Times New Roman" w:hAnsi="Times New Roman" w:cs="Times New Roman"/>
                <w:sz w:val="23"/>
                <w:szCs w:val="23"/>
                <w:lang w:val="kk-KZ"/>
              </w:rPr>
              <w:t xml:space="preserve">әдістемелік ұйымдастыру бөлім </w:t>
            </w:r>
            <w:r w:rsidRPr="005318D8">
              <w:rPr>
                <w:rFonts w:ascii="Times New Roman" w:hAnsi="Times New Roman" w:cs="Times New Roman"/>
                <w:sz w:val="23"/>
                <w:szCs w:val="23"/>
                <w:lang w:val="kk-KZ"/>
              </w:rPr>
              <w:lastRenderedPageBreak/>
              <w:t>меңгерушісі, заңкеңесші</w:t>
            </w:r>
          </w:p>
        </w:tc>
      </w:tr>
      <w:tr w:rsidR="00D822BC" w:rsidRPr="005058DC" w14:paraId="60CA5418" w14:textId="77777777" w:rsidTr="00E800EF">
        <w:tc>
          <w:tcPr>
            <w:tcW w:w="550" w:type="dxa"/>
          </w:tcPr>
          <w:p w14:paraId="61AA4FD8" w14:textId="47676BF0" w:rsidR="0000774D" w:rsidRPr="00864E14" w:rsidRDefault="00814709" w:rsidP="00864E14">
            <w:pPr>
              <w:jc w:val="both"/>
              <w:rPr>
                <w:rFonts w:ascii="Times New Roman" w:hAnsi="Times New Roman" w:cs="Times New Roman"/>
                <w:sz w:val="23"/>
                <w:szCs w:val="23"/>
              </w:rPr>
            </w:pPr>
            <w:r w:rsidRPr="00864E14">
              <w:rPr>
                <w:rFonts w:ascii="Times New Roman" w:hAnsi="Times New Roman" w:cs="Times New Roman"/>
                <w:sz w:val="23"/>
                <w:szCs w:val="23"/>
              </w:rPr>
              <w:lastRenderedPageBreak/>
              <w:t>5</w:t>
            </w:r>
          </w:p>
        </w:tc>
        <w:tc>
          <w:tcPr>
            <w:tcW w:w="2220" w:type="dxa"/>
          </w:tcPr>
          <w:p w14:paraId="708F124B"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Сыбайлас жемқорлық тәуекелдерiнiң алдын алу, мүдделер қақтығысының туындауының алдын алу, сыбайлас жемқорлыққа қарсы күрес (оның iшiнде сыйлықтар) мақсатында белгiленген талаптарды сақтау, қызметкерлердi сыбайлас жемқорлық құқық бұзушылықтар жасауға итермелеу мақсатында өтiнiштер туралы хабардар ету мiндетiн сақтау жөнiндегi шараларды жүзеге асыру.</w:t>
            </w:r>
          </w:p>
          <w:p w14:paraId="5DC5F2CD" w14:textId="64E2EC45" w:rsidR="0000774D" w:rsidRPr="00ED6E8E" w:rsidRDefault="0000774D" w:rsidP="00864E14">
            <w:pPr>
              <w:jc w:val="both"/>
              <w:rPr>
                <w:rFonts w:ascii="Times New Roman" w:hAnsi="Times New Roman" w:cs="Times New Roman"/>
                <w:sz w:val="23"/>
                <w:szCs w:val="23"/>
                <w:lang/>
              </w:rPr>
            </w:pPr>
          </w:p>
        </w:tc>
        <w:tc>
          <w:tcPr>
            <w:tcW w:w="2056" w:type="dxa"/>
          </w:tcPr>
          <w:p w14:paraId="0E007A71" w14:textId="2CEFFCA1" w:rsidR="0000774D" w:rsidRPr="00E1122F" w:rsidRDefault="00E1122F" w:rsidP="00864E14">
            <w:pPr>
              <w:jc w:val="both"/>
              <w:rPr>
                <w:rFonts w:ascii="Times New Roman" w:hAnsi="Times New Roman" w:cs="Times New Roman"/>
                <w:sz w:val="23"/>
                <w:szCs w:val="23"/>
                <w:lang w:val="kk-KZ"/>
              </w:rPr>
            </w:pPr>
            <w:r>
              <w:rPr>
                <w:rFonts w:ascii="Times New Roman" w:hAnsi="Times New Roman" w:cs="Times New Roman"/>
                <w:sz w:val="23"/>
                <w:szCs w:val="23"/>
                <w:lang w:val="kk-KZ"/>
              </w:rPr>
              <w:t>Шараны өткізу</w:t>
            </w:r>
          </w:p>
        </w:tc>
        <w:tc>
          <w:tcPr>
            <w:tcW w:w="2074" w:type="dxa"/>
          </w:tcPr>
          <w:p w14:paraId="3B73CBDF" w14:textId="1224EAAE" w:rsidR="00E800EF" w:rsidRPr="00E800EF" w:rsidRDefault="008E1D8F" w:rsidP="00E800EF">
            <w:pPr>
              <w:jc w:val="both"/>
              <w:rPr>
                <w:rFonts w:ascii="Times New Roman" w:hAnsi="Times New Roman" w:cs="Times New Roman"/>
                <w:sz w:val="23"/>
                <w:szCs w:val="23"/>
                <w:lang/>
              </w:rPr>
            </w:pPr>
            <w:r w:rsidRPr="00E800EF">
              <w:rPr>
                <w:rFonts w:ascii="Times New Roman" w:hAnsi="Times New Roman" w:cs="Times New Roman"/>
                <w:sz w:val="23"/>
                <w:szCs w:val="23"/>
                <w:lang w:val="kk-KZ"/>
              </w:rPr>
              <w:t>То</w:t>
            </w:r>
            <w:r>
              <w:rPr>
                <w:rFonts w:ascii="Times New Roman" w:hAnsi="Times New Roman" w:cs="Times New Roman"/>
                <w:sz w:val="23"/>
                <w:szCs w:val="23"/>
                <w:lang w:val="kk-KZ"/>
              </w:rPr>
              <w:t>қ</w:t>
            </w:r>
            <w:r w:rsidRPr="00E800EF">
              <w:rPr>
                <w:rFonts w:ascii="Times New Roman" w:hAnsi="Times New Roman" w:cs="Times New Roman"/>
                <w:sz w:val="23"/>
                <w:szCs w:val="23"/>
                <w:lang w:val="kk-KZ"/>
              </w:rPr>
              <w:t>сан сайын</w:t>
            </w:r>
            <w:r>
              <w:rPr>
                <w:rFonts w:ascii="Times New Roman" w:hAnsi="Times New Roman" w:cs="Times New Roman"/>
                <w:sz w:val="23"/>
                <w:szCs w:val="23"/>
                <w:lang w:val="kk-KZ"/>
              </w:rPr>
              <w:t xml:space="preserve">, </w:t>
            </w:r>
            <w:r w:rsidR="00E800EF" w:rsidRPr="00E800EF">
              <w:rPr>
                <w:rFonts w:ascii="Times New Roman" w:hAnsi="Times New Roman" w:cs="Times New Roman"/>
                <w:sz w:val="23"/>
                <w:szCs w:val="23"/>
                <w:lang w:val="kk-KZ"/>
              </w:rPr>
              <w:t>және қажетіне қарай</w:t>
            </w:r>
          </w:p>
          <w:p w14:paraId="4365FDF8" w14:textId="6460F5B0" w:rsidR="0000774D" w:rsidRPr="00E800EF" w:rsidRDefault="0000774D" w:rsidP="00864E14">
            <w:pPr>
              <w:jc w:val="both"/>
              <w:rPr>
                <w:rFonts w:ascii="Times New Roman" w:hAnsi="Times New Roman" w:cs="Times New Roman"/>
                <w:sz w:val="23"/>
                <w:szCs w:val="23"/>
                <w:lang/>
              </w:rPr>
            </w:pPr>
          </w:p>
        </w:tc>
        <w:tc>
          <w:tcPr>
            <w:tcW w:w="2445" w:type="dxa"/>
          </w:tcPr>
          <w:p w14:paraId="3ACCE06C" w14:textId="4C3D40A5" w:rsidR="000027D8" w:rsidRPr="005058DC" w:rsidRDefault="005318D8" w:rsidP="00864E14">
            <w:pPr>
              <w:jc w:val="both"/>
              <w:rPr>
                <w:rFonts w:ascii="Times New Roman" w:hAnsi="Times New Roman" w:cs="Times New Roman"/>
                <w:sz w:val="23"/>
                <w:szCs w:val="23"/>
                <w:lang/>
              </w:rPr>
            </w:pPr>
            <w:r>
              <w:rPr>
                <w:rFonts w:ascii="Times New Roman" w:hAnsi="Times New Roman" w:cs="Times New Roman"/>
                <w:sz w:val="23"/>
                <w:szCs w:val="23"/>
                <w:lang w:val="kk-KZ"/>
              </w:rPr>
              <w:t>Бас дәрігер, құрылым бөлімінің басшылары, п</w:t>
            </w:r>
            <w:r w:rsidRPr="005318D8">
              <w:rPr>
                <w:rFonts w:ascii="Times New Roman" w:hAnsi="Times New Roman" w:cs="Times New Roman"/>
                <w:sz w:val="23"/>
                <w:szCs w:val="23"/>
                <w:lang w:val="kk-KZ"/>
              </w:rPr>
              <w:t>ациенттерді қолдау қызметінің дәрігер эксперті, әдістемелік ұйымдастыру бөлім меңгерушісі, заңкеңесші</w:t>
            </w:r>
          </w:p>
        </w:tc>
      </w:tr>
      <w:tr w:rsidR="00D822BC" w:rsidRPr="00864E14" w14:paraId="31238FDB" w14:textId="77777777" w:rsidTr="00E800EF">
        <w:tc>
          <w:tcPr>
            <w:tcW w:w="550" w:type="dxa"/>
          </w:tcPr>
          <w:p w14:paraId="4D08F3C9" w14:textId="09A96FD5" w:rsidR="0000774D" w:rsidRPr="00864E14" w:rsidRDefault="000027D8" w:rsidP="00864E14">
            <w:pPr>
              <w:jc w:val="both"/>
              <w:rPr>
                <w:rFonts w:ascii="Times New Roman" w:hAnsi="Times New Roman" w:cs="Times New Roman"/>
                <w:sz w:val="23"/>
                <w:szCs w:val="23"/>
              </w:rPr>
            </w:pPr>
            <w:r w:rsidRPr="00864E14">
              <w:rPr>
                <w:rFonts w:ascii="Times New Roman" w:hAnsi="Times New Roman" w:cs="Times New Roman"/>
                <w:sz w:val="23"/>
                <w:szCs w:val="23"/>
              </w:rPr>
              <w:t>6</w:t>
            </w:r>
          </w:p>
        </w:tc>
        <w:tc>
          <w:tcPr>
            <w:tcW w:w="2220" w:type="dxa"/>
          </w:tcPr>
          <w:p w14:paraId="09A6BE7E"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Қаржы ресурстарын пайдаланудың тиімділігін бақылауды қамтамасыз ету</w:t>
            </w:r>
          </w:p>
          <w:p w14:paraId="6B7D4267" w14:textId="22FAC6BB" w:rsidR="0000774D" w:rsidRPr="00ED6E8E" w:rsidRDefault="0000774D" w:rsidP="00864E14">
            <w:pPr>
              <w:jc w:val="both"/>
              <w:rPr>
                <w:rFonts w:ascii="Times New Roman" w:hAnsi="Times New Roman" w:cs="Times New Roman"/>
                <w:sz w:val="23"/>
                <w:szCs w:val="23"/>
                <w:lang/>
              </w:rPr>
            </w:pPr>
          </w:p>
        </w:tc>
        <w:tc>
          <w:tcPr>
            <w:tcW w:w="2056" w:type="dxa"/>
          </w:tcPr>
          <w:p w14:paraId="3F696832" w14:textId="6451969B" w:rsidR="0000774D" w:rsidRPr="005058DC" w:rsidRDefault="00E1122F" w:rsidP="00E1122F">
            <w:pPr>
              <w:jc w:val="both"/>
              <w:rPr>
                <w:rFonts w:ascii="Times New Roman" w:hAnsi="Times New Roman" w:cs="Times New Roman"/>
                <w:sz w:val="23"/>
                <w:szCs w:val="23"/>
                <w:lang/>
              </w:rPr>
            </w:pPr>
            <w:r>
              <w:rPr>
                <w:rFonts w:ascii="Times New Roman" w:hAnsi="Times New Roman" w:cs="Times New Roman"/>
                <w:sz w:val="23"/>
                <w:szCs w:val="23"/>
                <w:lang w:val="kk-KZ"/>
              </w:rPr>
              <w:t>Жұмыс жоспары, қауіпті төмендету бойынша талдау</w:t>
            </w:r>
          </w:p>
        </w:tc>
        <w:tc>
          <w:tcPr>
            <w:tcW w:w="2074" w:type="dxa"/>
          </w:tcPr>
          <w:p w14:paraId="49CF2CE4" w14:textId="02BB3CE4" w:rsidR="0000774D" w:rsidRPr="00864E14" w:rsidRDefault="00E1122F" w:rsidP="00864E14">
            <w:pPr>
              <w:jc w:val="both"/>
              <w:rPr>
                <w:rFonts w:ascii="Times New Roman" w:hAnsi="Times New Roman" w:cs="Times New Roman"/>
                <w:sz w:val="23"/>
                <w:szCs w:val="23"/>
              </w:rPr>
            </w:pPr>
            <w:r w:rsidRPr="00E1122F">
              <w:rPr>
                <w:rFonts w:ascii="Times New Roman" w:hAnsi="Times New Roman" w:cs="Times New Roman"/>
                <w:sz w:val="23"/>
                <w:szCs w:val="23"/>
                <w:lang w:val="kk-KZ"/>
              </w:rPr>
              <w:t>тұрақты</w:t>
            </w:r>
          </w:p>
        </w:tc>
        <w:tc>
          <w:tcPr>
            <w:tcW w:w="2445" w:type="dxa"/>
          </w:tcPr>
          <w:p w14:paraId="2BFA01CB" w14:textId="42D1B45C" w:rsidR="000027D8" w:rsidRPr="00864E14" w:rsidRDefault="0045173D" w:rsidP="0045173D">
            <w:pPr>
              <w:jc w:val="both"/>
              <w:rPr>
                <w:rFonts w:ascii="Times New Roman" w:hAnsi="Times New Roman" w:cs="Times New Roman"/>
                <w:sz w:val="23"/>
                <w:szCs w:val="23"/>
              </w:rPr>
            </w:pPr>
            <w:r>
              <w:rPr>
                <w:rFonts w:ascii="Times New Roman" w:hAnsi="Times New Roman" w:cs="Times New Roman"/>
                <w:sz w:val="23"/>
                <w:szCs w:val="23"/>
                <w:lang w:val="kk-KZ"/>
              </w:rPr>
              <w:t xml:space="preserve">Бас дәрігер, бас бухгалтер, қаржы бойынша экономист </w:t>
            </w:r>
          </w:p>
        </w:tc>
      </w:tr>
      <w:tr w:rsidR="00D822BC" w:rsidRPr="00864E14" w14:paraId="3A150227" w14:textId="77777777" w:rsidTr="00E800EF">
        <w:tc>
          <w:tcPr>
            <w:tcW w:w="550" w:type="dxa"/>
          </w:tcPr>
          <w:p w14:paraId="3C52867F" w14:textId="5F900DCC" w:rsidR="0000774D" w:rsidRPr="00864E14" w:rsidRDefault="000027D8" w:rsidP="00864E14">
            <w:pPr>
              <w:jc w:val="both"/>
              <w:rPr>
                <w:rFonts w:ascii="Times New Roman" w:hAnsi="Times New Roman" w:cs="Times New Roman"/>
                <w:b/>
                <w:bCs/>
                <w:sz w:val="23"/>
                <w:szCs w:val="23"/>
              </w:rPr>
            </w:pPr>
            <w:r w:rsidRPr="00864E14">
              <w:rPr>
                <w:rFonts w:ascii="Times New Roman" w:hAnsi="Times New Roman" w:cs="Times New Roman"/>
                <w:b/>
                <w:bCs/>
                <w:sz w:val="23"/>
                <w:szCs w:val="23"/>
              </w:rPr>
              <w:t>7</w:t>
            </w:r>
          </w:p>
        </w:tc>
        <w:tc>
          <w:tcPr>
            <w:tcW w:w="2220" w:type="dxa"/>
          </w:tcPr>
          <w:p w14:paraId="43847EC3"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 xml:space="preserve">Сатып алудың ашықтығын қамтамасыз ету мақсатында мемлекеттік сатып алу, дәрілік заттар мен медициналық мақсаттағы бұйымдарды сатып алу туралы заңнаманың сақталуына, ақпараттың электронды жүйелерде және кәсіпорынның ресми сайтында </w:t>
            </w:r>
            <w:r w:rsidRPr="00ED6E8E">
              <w:rPr>
                <w:rFonts w:ascii="Times New Roman" w:hAnsi="Times New Roman" w:cs="Times New Roman"/>
                <w:sz w:val="23"/>
                <w:szCs w:val="23"/>
                <w:lang w:val="kk-KZ"/>
              </w:rPr>
              <w:lastRenderedPageBreak/>
              <w:t>уақтылы орналастырылуына ішкі бақылауды жүзеге асыру.</w:t>
            </w:r>
          </w:p>
          <w:p w14:paraId="44FE89FB" w14:textId="770CDCEE" w:rsidR="0000774D" w:rsidRPr="00ED6E8E" w:rsidRDefault="0000774D" w:rsidP="00864E14">
            <w:pPr>
              <w:jc w:val="both"/>
              <w:rPr>
                <w:rFonts w:ascii="Times New Roman" w:hAnsi="Times New Roman" w:cs="Times New Roman"/>
                <w:sz w:val="23"/>
                <w:szCs w:val="23"/>
                <w:lang/>
              </w:rPr>
            </w:pPr>
          </w:p>
        </w:tc>
        <w:tc>
          <w:tcPr>
            <w:tcW w:w="2056" w:type="dxa"/>
          </w:tcPr>
          <w:p w14:paraId="2AC47EBB" w14:textId="77777777"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lastRenderedPageBreak/>
              <w:t>Қолданыстағы заңнамаға және бекітілген жоспарға сәйкес сатып алу</w:t>
            </w:r>
          </w:p>
          <w:p w14:paraId="740045D6" w14:textId="6F4AFC78" w:rsidR="0000774D" w:rsidRPr="00F5048C" w:rsidRDefault="0000774D" w:rsidP="00864E14">
            <w:pPr>
              <w:jc w:val="both"/>
              <w:rPr>
                <w:rFonts w:ascii="Times New Roman" w:hAnsi="Times New Roman" w:cs="Times New Roman"/>
                <w:sz w:val="23"/>
                <w:szCs w:val="23"/>
                <w:lang/>
              </w:rPr>
            </w:pPr>
          </w:p>
        </w:tc>
        <w:tc>
          <w:tcPr>
            <w:tcW w:w="2074" w:type="dxa"/>
          </w:tcPr>
          <w:p w14:paraId="498412E9" w14:textId="5B32B188" w:rsidR="0000774D" w:rsidRPr="00864E14" w:rsidRDefault="00E1122F" w:rsidP="00864E14">
            <w:pPr>
              <w:jc w:val="both"/>
              <w:rPr>
                <w:rFonts w:ascii="Times New Roman" w:hAnsi="Times New Roman" w:cs="Times New Roman"/>
                <w:b/>
                <w:bCs/>
                <w:sz w:val="23"/>
                <w:szCs w:val="23"/>
              </w:rPr>
            </w:pPr>
            <w:r w:rsidRPr="00E1122F">
              <w:rPr>
                <w:rFonts w:ascii="Times New Roman" w:hAnsi="Times New Roman" w:cs="Times New Roman"/>
                <w:sz w:val="23"/>
                <w:szCs w:val="23"/>
                <w:lang w:val="kk-KZ"/>
              </w:rPr>
              <w:t>тұрақты</w:t>
            </w:r>
          </w:p>
        </w:tc>
        <w:tc>
          <w:tcPr>
            <w:tcW w:w="2445" w:type="dxa"/>
          </w:tcPr>
          <w:p w14:paraId="6AD64B56" w14:textId="4627147B" w:rsidR="0000774D" w:rsidRPr="00864E14" w:rsidRDefault="0045173D" w:rsidP="0045173D">
            <w:pPr>
              <w:jc w:val="both"/>
              <w:rPr>
                <w:rFonts w:ascii="Times New Roman" w:hAnsi="Times New Roman" w:cs="Times New Roman"/>
                <w:sz w:val="23"/>
                <w:szCs w:val="23"/>
              </w:rPr>
            </w:pPr>
            <w:r>
              <w:rPr>
                <w:rFonts w:ascii="Times New Roman" w:hAnsi="Times New Roman" w:cs="Times New Roman"/>
                <w:sz w:val="23"/>
                <w:szCs w:val="23"/>
                <w:lang w:val="kk-KZ"/>
              </w:rPr>
              <w:t xml:space="preserve">Мемлекеттік сатып алу бойынша маман, қаржы жөніндегі экономист, бас бухгалтер, ИТ маман </w:t>
            </w:r>
          </w:p>
        </w:tc>
      </w:tr>
      <w:tr w:rsidR="00D822BC" w:rsidRPr="00864E14" w14:paraId="4B249092" w14:textId="77777777" w:rsidTr="00E800EF">
        <w:tc>
          <w:tcPr>
            <w:tcW w:w="550" w:type="dxa"/>
          </w:tcPr>
          <w:p w14:paraId="6BDB469D" w14:textId="54CB0B2D" w:rsidR="00AF1307" w:rsidRPr="00864E14" w:rsidRDefault="00AF1307" w:rsidP="00864E14">
            <w:pPr>
              <w:jc w:val="both"/>
              <w:rPr>
                <w:rFonts w:ascii="Times New Roman" w:hAnsi="Times New Roman" w:cs="Times New Roman"/>
                <w:sz w:val="23"/>
                <w:szCs w:val="23"/>
              </w:rPr>
            </w:pPr>
            <w:r w:rsidRPr="00864E14">
              <w:rPr>
                <w:rFonts w:ascii="Times New Roman" w:hAnsi="Times New Roman" w:cs="Times New Roman"/>
                <w:sz w:val="23"/>
                <w:szCs w:val="23"/>
              </w:rPr>
              <w:t>8</w:t>
            </w:r>
          </w:p>
        </w:tc>
        <w:tc>
          <w:tcPr>
            <w:tcW w:w="2220" w:type="dxa"/>
          </w:tcPr>
          <w:p w14:paraId="5630E427" w14:textId="12D28546" w:rsidR="00AF1307" w:rsidRPr="00ED6E8E" w:rsidRDefault="00ED6E8E" w:rsidP="00864E14">
            <w:pPr>
              <w:jc w:val="both"/>
              <w:rPr>
                <w:rFonts w:ascii="Times New Roman" w:hAnsi="Times New Roman" w:cs="Times New Roman"/>
                <w:sz w:val="23"/>
                <w:szCs w:val="23"/>
                <w:lang/>
              </w:rPr>
            </w:pPr>
            <w:r w:rsidRPr="00ED6E8E">
              <w:rPr>
                <w:rFonts w:ascii="Times New Roman" w:hAnsi="Times New Roman" w:cs="Times New Roman"/>
                <w:sz w:val="23"/>
                <w:szCs w:val="23"/>
                <w:lang w:val="kk-KZ"/>
              </w:rPr>
              <w:t>Жылдық сатып алу жоспарын, мемлекеттік сатып алудың жылдық жоспарына өзгерістер енгізуді мемлекеттік сатып алу веб-порталында уақтылы орналастыруды қамтамасыз ету</w:t>
            </w:r>
          </w:p>
        </w:tc>
        <w:tc>
          <w:tcPr>
            <w:tcW w:w="2056" w:type="dxa"/>
          </w:tcPr>
          <w:p w14:paraId="2CAD9465" w14:textId="1A5DA734" w:rsidR="00AF1307" w:rsidRPr="00864E14" w:rsidRDefault="00AF1307" w:rsidP="00864E14">
            <w:pPr>
              <w:jc w:val="both"/>
              <w:rPr>
                <w:rFonts w:ascii="Times New Roman" w:hAnsi="Times New Roman" w:cs="Times New Roman"/>
                <w:sz w:val="23"/>
                <w:szCs w:val="23"/>
              </w:rPr>
            </w:pPr>
            <w:r w:rsidRPr="00864E14">
              <w:rPr>
                <w:rFonts w:ascii="Times New Roman" w:hAnsi="Times New Roman" w:cs="Times New Roman"/>
                <w:sz w:val="23"/>
                <w:szCs w:val="23"/>
              </w:rPr>
              <w:t>Своевременное обновление плана на веб-портал</w:t>
            </w:r>
            <w:r w:rsidR="00E339F9">
              <w:rPr>
                <w:rFonts w:ascii="Times New Roman" w:hAnsi="Times New Roman" w:cs="Times New Roman"/>
                <w:sz w:val="23"/>
                <w:szCs w:val="23"/>
                <w:lang w:val="kk-KZ"/>
              </w:rPr>
              <w:t xml:space="preserve">да жоспарды уақытында  </w:t>
            </w:r>
          </w:p>
        </w:tc>
        <w:tc>
          <w:tcPr>
            <w:tcW w:w="2074" w:type="dxa"/>
          </w:tcPr>
          <w:p w14:paraId="1A22B392" w14:textId="1EDD1009" w:rsidR="00AF1307" w:rsidRPr="00864E14" w:rsidRDefault="00D822BC" w:rsidP="00864E14">
            <w:pPr>
              <w:jc w:val="both"/>
              <w:rPr>
                <w:rFonts w:ascii="Times New Roman" w:hAnsi="Times New Roman" w:cs="Times New Roman"/>
                <w:sz w:val="23"/>
                <w:szCs w:val="23"/>
              </w:rPr>
            </w:pPr>
            <w:r>
              <w:rPr>
                <w:rFonts w:ascii="Times New Roman" w:hAnsi="Times New Roman" w:cs="Times New Roman"/>
                <w:sz w:val="23"/>
                <w:szCs w:val="23"/>
                <w:lang w:val="kk-KZ"/>
              </w:rPr>
              <w:t>Қажет</w:t>
            </w:r>
            <w:r w:rsidR="00E800EF">
              <w:rPr>
                <w:rFonts w:ascii="Times New Roman" w:hAnsi="Times New Roman" w:cs="Times New Roman"/>
                <w:sz w:val="23"/>
                <w:szCs w:val="23"/>
                <w:lang w:val="kk-KZ"/>
              </w:rPr>
              <w:t xml:space="preserve">іне қарай </w:t>
            </w:r>
            <w:r>
              <w:rPr>
                <w:rFonts w:ascii="Times New Roman" w:hAnsi="Times New Roman" w:cs="Times New Roman"/>
                <w:sz w:val="23"/>
                <w:szCs w:val="23"/>
                <w:lang w:val="kk-KZ"/>
              </w:rPr>
              <w:t xml:space="preserve"> </w:t>
            </w:r>
          </w:p>
        </w:tc>
        <w:tc>
          <w:tcPr>
            <w:tcW w:w="2445" w:type="dxa"/>
          </w:tcPr>
          <w:p w14:paraId="404FA974" w14:textId="193A296F" w:rsidR="00AF1307" w:rsidRPr="00864E14" w:rsidRDefault="0045173D" w:rsidP="00864E14">
            <w:pPr>
              <w:jc w:val="both"/>
              <w:rPr>
                <w:rFonts w:ascii="Times New Roman" w:hAnsi="Times New Roman" w:cs="Times New Roman"/>
                <w:sz w:val="23"/>
                <w:szCs w:val="23"/>
              </w:rPr>
            </w:pPr>
            <w:r w:rsidRPr="0045173D">
              <w:rPr>
                <w:rFonts w:ascii="Times New Roman" w:hAnsi="Times New Roman" w:cs="Times New Roman"/>
                <w:sz w:val="23"/>
                <w:szCs w:val="23"/>
                <w:lang w:val="kk-KZ"/>
              </w:rPr>
              <w:t>Мемлекеттік сатып алу бойынша маман, қаржы жөніндегі экономист</w:t>
            </w:r>
          </w:p>
        </w:tc>
      </w:tr>
      <w:tr w:rsidR="00D822BC" w:rsidRPr="00864E14" w14:paraId="11C5A36C" w14:textId="77777777" w:rsidTr="00E800EF">
        <w:tc>
          <w:tcPr>
            <w:tcW w:w="550" w:type="dxa"/>
          </w:tcPr>
          <w:p w14:paraId="71A1D4E9" w14:textId="661B1ECE" w:rsidR="00AF1307" w:rsidRPr="00864E14" w:rsidRDefault="00AF1307" w:rsidP="00864E14">
            <w:pPr>
              <w:jc w:val="both"/>
              <w:rPr>
                <w:rFonts w:ascii="Times New Roman" w:hAnsi="Times New Roman" w:cs="Times New Roman"/>
                <w:sz w:val="23"/>
                <w:szCs w:val="23"/>
              </w:rPr>
            </w:pPr>
            <w:r w:rsidRPr="00864E14">
              <w:rPr>
                <w:rFonts w:ascii="Times New Roman" w:hAnsi="Times New Roman" w:cs="Times New Roman"/>
                <w:sz w:val="23"/>
                <w:szCs w:val="23"/>
              </w:rPr>
              <w:t>9</w:t>
            </w:r>
          </w:p>
        </w:tc>
        <w:tc>
          <w:tcPr>
            <w:tcW w:w="2220" w:type="dxa"/>
          </w:tcPr>
          <w:p w14:paraId="4F51F838"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Әлеуетті өнім берушілер тарапынан мемлекеттік сатып алу және дәрілік заттар мен медициналық мақсаттағы бұйымдарды сатып алу туралы заңнаманы бұзудың әрбір фактісі бойынша уақтылы шаралар қабылдау.</w:t>
            </w:r>
          </w:p>
          <w:p w14:paraId="6871D55E" w14:textId="438E90B3" w:rsidR="00AF1307" w:rsidRPr="00ED6E8E" w:rsidRDefault="00AF1307" w:rsidP="00864E14">
            <w:pPr>
              <w:jc w:val="both"/>
              <w:rPr>
                <w:rFonts w:ascii="Times New Roman" w:hAnsi="Times New Roman" w:cs="Times New Roman"/>
                <w:sz w:val="23"/>
                <w:szCs w:val="23"/>
                <w:lang/>
              </w:rPr>
            </w:pPr>
          </w:p>
        </w:tc>
        <w:tc>
          <w:tcPr>
            <w:tcW w:w="2056" w:type="dxa"/>
          </w:tcPr>
          <w:p w14:paraId="6BF54658" w14:textId="77777777"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t>Сот органдарына талап арыздармен жүгіну, бұзушылықтарды талдау</w:t>
            </w:r>
          </w:p>
          <w:p w14:paraId="7213788C" w14:textId="41516DFC" w:rsidR="00AF1307" w:rsidRPr="00F5048C" w:rsidRDefault="00AF1307" w:rsidP="00864E14">
            <w:pPr>
              <w:jc w:val="both"/>
              <w:rPr>
                <w:rFonts w:ascii="Times New Roman" w:hAnsi="Times New Roman" w:cs="Times New Roman"/>
                <w:sz w:val="23"/>
                <w:szCs w:val="23"/>
                <w:lang/>
              </w:rPr>
            </w:pPr>
          </w:p>
        </w:tc>
        <w:tc>
          <w:tcPr>
            <w:tcW w:w="2074" w:type="dxa"/>
          </w:tcPr>
          <w:p w14:paraId="7004874C" w14:textId="1B0F4E8D" w:rsidR="00AF1307" w:rsidRPr="00D822BC" w:rsidRDefault="00AF1307" w:rsidP="00864E14">
            <w:pPr>
              <w:jc w:val="both"/>
              <w:rPr>
                <w:rFonts w:ascii="Times New Roman" w:hAnsi="Times New Roman" w:cs="Times New Roman"/>
                <w:sz w:val="23"/>
                <w:szCs w:val="23"/>
                <w:lang w:val="kk-KZ"/>
              </w:rPr>
            </w:pPr>
            <w:r w:rsidRPr="00864E14">
              <w:rPr>
                <w:rFonts w:ascii="Times New Roman" w:hAnsi="Times New Roman" w:cs="Times New Roman"/>
                <w:sz w:val="23"/>
                <w:szCs w:val="23"/>
              </w:rPr>
              <w:t xml:space="preserve"> </w:t>
            </w:r>
            <w:r w:rsidR="00D822BC" w:rsidRPr="00864E14">
              <w:rPr>
                <w:rFonts w:ascii="Times New Roman" w:hAnsi="Times New Roman" w:cs="Times New Roman"/>
                <w:sz w:val="23"/>
                <w:szCs w:val="23"/>
              </w:rPr>
              <w:t>Ф</w:t>
            </w:r>
            <w:r w:rsidRPr="00864E14">
              <w:rPr>
                <w:rFonts w:ascii="Times New Roman" w:hAnsi="Times New Roman" w:cs="Times New Roman"/>
                <w:sz w:val="23"/>
                <w:szCs w:val="23"/>
              </w:rPr>
              <w:t>акт</w:t>
            </w:r>
            <w:r w:rsidR="00D822BC">
              <w:rPr>
                <w:rFonts w:ascii="Times New Roman" w:hAnsi="Times New Roman" w:cs="Times New Roman"/>
                <w:sz w:val="23"/>
                <w:szCs w:val="23"/>
                <w:lang w:val="kk-KZ"/>
              </w:rPr>
              <w:t xml:space="preserve"> бойынша</w:t>
            </w:r>
          </w:p>
        </w:tc>
        <w:tc>
          <w:tcPr>
            <w:tcW w:w="2445" w:type="dxa"/>
          </w:tcPr>
          <w:p w14:paraId="78C752EF" w14:textId="5201757F" w:rsidR="00AF1307" w:rsidRPr="0045173D" w:rsidRDefault="00044464" w:rsidP="00864E14">
            <w:pPr>
              <w:jc w:val="both"/>
              <w:rPr>
                <w:rFonts w:ascii="Times New Roman" w:hAnsi="Times New Roman" w:cs="Times New Roman"/>
                <w:sz w:val="23"/>
                <w:szCs w:val="23"/>
                <w:lang w:val="kk-KZ"/>
              </w:rPr>
            </w:pPr>
            <w:r w:rsidRPr="00864E14">
              <w:rPr>
                <w:rFonts w:ascii="Times New Roman" w:hAnsi="Times New Roman" w:cs="Times New Roman"/>
                <w:sz w:val="23"/>
                <w:szCs w:val="23"/>
              </w:rPr>
              <w:t xml:space="preserve"> </w:t>
            </w:r>
            <w:r w:rsidR="0045173D">
              <w:rPr>
                <w:rFonts w:ascii="Times New Roman" w:hAnsi="Times New Roman" w:cs="Times New Roman"/>
                <w:sz w:val="23"/>
                <w:szCs w:val="23"/>
                <w:lang w:val="kk-KZ"/>
              </w:rPr>
              <w:t xml:space="preserve">Заңкеңесші </w:t>
            </w:r>
          </w:p>
        </w:tc>
      </w:tr>
      <w:tr w:rsidR="00ED6E8E" w:rsidRPr="00864E14" w14:paraId="58056093" w14:textId="77777777" w:rsidTr="00E800EF">
        <w:tc>
          <w:tcPr>
            <w:tcW w:w="550" w:type="dxa"/>
          </w:tcPr>
          <w:p w14:paraId="060225DD" w14:textId="57BEDF04" w:rsidR="00ED6E8E" w:rsidRPr="00864E14" w:rsidRDefault="00ED6E8E" w:rsidP="00ED6E8E">
            <w:pPr>
              <w:jc w:val="both"/>
              <w:rPr>
                <w:rFonts w:ascii="Times New Roman" w:hAnsi="Times New Roman" w:cs="Times New Roman"/>
                <w:sz w:val="23"/>
                <w:szCs w:val="23"/>
              </w:rPr>
            </w:pPr>
            <w:r w:rsidRPr="00864E14">
              <w:rPr>
                <w:rFonts w:ascii="Times New Roman" w:hAnsi="Times New Roman" w:cs="Times New Roman"/>
                <w:sz w:val="23"/>
                <w:szCs w:val="23"/>
              </w:rPr>
              <w:t>10</w:t>
            </w:r>
          </w:p>
        </w:tc>
        <w:tc>
          <w:tcPr>
            <w:tcW w:w="2220" w:type="dxa"/>
          </w:tcPr>
          <w:p w14:paraId="1B733414" w14:textId="12EB88E8" w:rsidR="00ED6E8E" w:rsidRPr="00ED6E8E" w:rsidRDefault="00ED6E8E" w:rsidP="00ED6E8E">
            <w:pPr>
              <w:jc w:val="both"/>
              <w:rPr>
                <w:rFonts w:ascii="Times New Roman" w:hAnsi="Times New Roman" w:cs="Times New Roman"/>
              </w:rPr>
            </w:pPr>
            <w:r w:rsidRPr="00ED6E8E">
              <w:rPr>
                <w:rStyle w:val="y2iqfc"/>
                <w:rFonts w:ascii="inherit" w:hAnsi="inherit"/>
                <w:color w:val="202124"/>
                <w:lang w:val="kk-KZ"/>
              </w:rPr>
              <w:t>LIS электрондық бағдарламасында тестілеу нәтижелерінің электрондық қолжетімділігін қамтамасыз ету</w:t>
            </w:r>
          </w:p>
        </w:tc>
        <w:tc>
          <w:tcPr>
            <w:tcW w:w="2056" w:type="dxa"/>
          </w:tcPr>
          <w:p w14:paraId="4D98BA5B" w14:textId="77777777"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t>Мәліметтерді электронды дерекқорға уақытылы енгізу</w:t>
            </w:r>
          </w:p>
          <w:p w14:paraId="2DA19DDC" w14:textId="71C92B8D" w:rsidR="00ED6E8E" w:rsidRPr="00864E14" w:rsidRDefault="00ED6E8E" w:rsidP="00ED6E8E">
            <w:pPr>
              <w:jc w:val="both"/>
              <w:rPr>
                <w:rFonts w:ascii="Times New Roman" w:hAnsi="Times New Roman" w:cs="Times New Roman"/>
                <w:sz w:val="23"/>
                <w:szCs w:val="23"/>
              </w:rPr>
            </w:pPr>
          </w:p>
        </w:tc>
        <w:tc>
          <w:tcPr>
            <w:tcW w:w="2074" w:type="dxa"/>
          </w:tcPr>
          <w:p w14:paraId="2C31DC69" w14:textId="35A81914" w:rsidR="00ED6E8E" w:rsidRPr="00864E14" w:rsidRDefault="00ED6E8E" w:rsidP="00ED6E8E">
            <w:pPr>
              <w:jc w:val="both"/>
              <w:rPr>
                <w:rFonts w:ascii="Times New Roman" w:hAnsi="Times New Roman" w:cs="Times New Roman"/>
                <w:sz w:val="23"/>
                <w:szCs w:val="23"/>
              </w:rPr>
            </w:pPr>
            <w:r w:rsidRPr="00E1122F">
              <w:rPr>
                <w:rFonts w:ascii="Times New Roman" w:hAnsi="Times New Roman" w:cs="Times New Roman"/>
                <w:sz w:val="23"/>
                <w:szCs w:val="23"/>
                <w:lang w:val="kk-KZ"/>
              </w:rPr>
              <w:t>тұрақты</w:t>
            </w:r>
          </w:p>
        </w:tc>
        <w:tc>
          <w:tcPr>
            <w:tcW w:w="2445" w:type="dxa"/>
          </w:tcPr>
          <w:p w14:paraId="0FE179AB" w14:textId="0A2D57C4" w:rsidR="00ED6E8E" w:rsidRPr="00864E14" w:rsidRDefault="00ED6E8E" w:rsidP="00ED6E8E">
            <w:pPr>
              <w:jc w:val="both"/>
              <w:rPr>
                <w:rFonts w:ascii="Times New Roman" w:hAnsi="Times New Roman" w:cs="Times New Roman"/>
                <w:sz w:val="23"/>
                <w:szCs w:val="23"/>
              </w:rPr>
            </w:pPr>
            <w:r>
              <w:rPr>
                <w:rFonts w:ascii="Times New Roman" w:hAnsi="Times New Roman" w:cs="Times New Roman"/>
                <w:sz w:val="23"/>
                <w:szCs w:val="23"/>
                <w:lang w:val="kk-KZ"/>
              </w:rPr>
              <w:t xml:space="preserve">Зертхана мамандары, ІТ маман </w:t>
            </w:r>
          </w:p>
        </w:tc>
      </w:tr>
      <w:tr w:rsidR="00ED6E8E" w:rsidRPr="00864E14" w14:paraId="2525096B" w14:textId="77777777" w:rsidTr="00E800EF">
        <w:tc>
          <w:tcPr>
            <w:tcW w:w="550" w:type="dxa"/>
          </w:tcPr>
          <w:p w14:paraId="26B21469" w14:textId="75531526" w:rsidR="00ED6E8E" w:rsidRPr="00864E14" w:rsidRDefault="00ED6E8E" w:rsidP="00ED6E8E">
            <w:pPr>
              <w:jc w:val="both"/>
              <w:rPr>
                <w:rFonts w:ascii="Times New Roman" w:hAnsi="Times New Roman" w:cs="Times New Roman"/>
                <w:sz w:val="23"/>
                <w:szCs w:val="23"/>
              </w:rPr>
            </w:pPr>
            <w:r w:rsidRPr="00864E14">
              <w:rPr>
                <w:rFonts w:ascii="Times New Roman" w:hAnsi="Times New Roman" w:cs="Times New Roman"/>
                <w:sz w:val="23"/>
                <w:szCs w:val="23"/>
              </w:rPr>
              <w:t>11</w:t>
            </w:r>
          </w:p>
        </w:tc>
        <w:tc>
          <w:tcPr>
            <w:tcW w:w="2220" w:type="dxa"/>
          </w:tcPr>
          <w:p w14:paraId="18C5BC8A" w14:textId="3C6DD266" w:rsidR="00ED6E8E" w:rsidRPr="00ED6E8E" w:rsidRDefault="00ED6E8E" w:rsidP="00ED6E8E">
            <w:pPr>
              <w:jc w:val="both"/>
              <w:rPr>
                <w:rFonts w:ascii="Times New Roman" w:hAnsi="Times New Roman" w:cs="Times New Roman"/>
                <w:sz w:val="24"/>
                <w:szCs w:val="24"/>
              </w:rPr>
            </w:pPr>
            <w:r w:rsidRPr="00ED6E8E">
              <w:rPr>
                <w:rStyle w:val="y2iqfc"/>
                <w:rFonts w:ascii="inherit" w:hAnsi="inherit"/>
                <w:color w:val="202124"/>
                <w:sz w:val="24"/>
                <w:szCs w:val="24"/>
                <w:lang w:val="kk-KZ"/>
              </w:rPr>
              <w:t>Дәрілік заттар мен медициналық мақсаттағы бұйымдарды шығаруды бақылау</w:t>
            </w:r>
          </w:p>
        </w:tc>
        <w:tc>
          <w:tcPr>
            <w:tcW w:w="2056" w:type="dxa"/>
          </w:tcPr>
          <w:p w14:paraId="5AD6B207" w14:textId="77777777" w:rsidR="00F5048C" w:rsidRPr="00F5048C" w:rsidRDefault="00F5048C" w:rsidP="00F5048C">
            <w:pPr>
              <w:jc w:val="both"/>
              <w:rPr>
                <w:rFonts w:ascii="Times New Roman" w:hAnsi="Times New Roman" w:cs="Times New Roman"/>
                <w:sz w:val="23"/>
                <w:szCs w:val="23"/>
                <w:lang/>
              </w:rPr>
            </w:pPr>
            <w:r w:rsidRPr="00F5048C">
              <w:rPr>
                <w:rFonts w:ascii="Times New Roman" w:hAnsi="Times New Roman" w:cs="Times New Roman"/>
                <w:sz w:val="23"/>
                <w:szCs w:val="23"/>
                <w:lang w:val="kk-KZ"/>
              </w:rPr>
              <w:t>Салыстыру актісі, жиынтық тізілім, тексеру комиссиясының есебі</w:t>
            </w:r>
          </w:p>
          <w:p w14:paraId="74DEBD0A" w14:textId="53F4365F" w:rsidR="00ED6E8E" w:rsidRPr="00F5048C" w:rsidRDefault="00ED6E8E" w:rsidP="00ED6E8E">
            <w:pPr>
              <w:jc w:val="both"/>
              <w:rPr>
                <w:rFonts w:ascii="Times New Roman" w:hAnsi="Times New Roman" w:cs="Times New Roman"/>
                <w:sz w:val="23"/>
                <w:szCs w:val="23"/>
                <w:lang/>
              </w:rPr>
            </w:pPr>
          </w:p>
        </w:tc>
        <w:tc>
          <w:tcPr>
            <w:tcW w:w="2074" w:type="dxa"/>
          </w:tcPr>
          <w:p w14:paraId="200730B4" w14:textId="739364C3" w:rsidR="00ED6E8E" w:rsidRPr="00864E14" w:rsidRDefault="00ED6E8E" w:rsidP="00ED6E8E">
            <w:pPr>
              <w:jc w:val="both"/>
              <w:rPr>
                <w:rFonts w:ascii="Times New Roman" w:hAnsi="Times New Roman" w:cs="Times New Roman"/>
                <w:sz w:val="23"/>
                <w:szCs w:val="23"/>
              </w:rPr>
            </w:pPr>
            <w:r>
              <w:rPr>
                <w:rFonts w:ascii="Times New Roman" w:hAnsi="Times New Roman" w:cs="Times New Roman"/>
                <w:sz w:val="23"/>
                <w:szCs w:val="23"/>
                <w:lang w:val="kk-KZ"/>
              </w:rPr>
              <w:t>Ай сайын, қажет</w:t>
            </w:r>
            <w:r w:rsidR="00E800EF">
              <w:rPr>
                <w:rFonts w:ascii="Times New Roman" w:hAnsi="Times New Roman" w:cs="Times New Roman"/>
                <w:sz w:val="23"/>
                <w:szCs w:val="23"/>
                <w:lang w:val="kk-KZ"/>
              </w:rPr>
              <w:t>іне қарай</w:t>
            </w:r>
            <w:r>
              <w:rPr>
                <w:rFonts w:ascii="Times New Roman" w:hAnsi="Times New Roman" w:cs="Times New Roman"/>
                <w:sz w:val="23"/>
                <w:szCs w:val="23"/>
                <w:lang w:val="kk-KZ"/>
              </w:rPr>
              <w:t xml:space="preserve"> </w:t>
            </w:r>
          </w:p>
        </w:tc>
        <w:tc>
          <w:tcPr>
            <w:tcW w:w="2445" w:type="dxa"/>
          </w:tcPr>
          <w:p w14:paraId="4EE43DD6" w14:textId="5FD7543C" w:rsidR="00ED6E8E" w:rsidRPr="00864E14" w:rsidRDefault="00ED6E8E" w:rsidP="00ED6E8E">
            <w:pPr>
              <w:jc w:val="both"/>
              <w:rPr>
                <w:rFonts w:ascii="Times New Roman" w:hAnsi="Times New Roman" w:cs="Times New Roman"/>
                <w:sz w:val="23"/>
                <w:szCs w:val="23"/>
              </w:rPr>
            </w:pPr>
            <w:r>
              <w:rPr>
                <w:rFonts w:ascii="Times New Roman" w:hAnsi="Times New Roman" w:cs="Times New Roman"/>
                <w:sz w:val="23"/>
                <w:szCs w:val="23"/>
                <w:lang w:val="kk-KZ"/>
              </w:rPr>
              <w:t xml:space="preserve">ЕАККжәнеД бөлімінің басшысы, фармацефт, бас бухгалтер </w:t>
            </w:r>
          </w:p>
        </w:tc>
      </w:tr>
      <w:tr w:rsidR="00ED6E8E" w:rsidRPr="00864E14" w14:paraId="49E866EC" w14:textId="77777777" w:rsidTr="00E800EF">
        <w:tc>
          <w:tcPr>
            <w:tcW w:w="550" w:type="dxa"/>
          </w:tcPr>
          <w:p w14:paraId="426DC4AD" w14:textId="562FC5C0" w:rsidR="00ED6E8E" w:rsidRPr="00864E14" w:rsidRDefault="00ED6E8E" w:rsidP="00ED6E8E">
            <w:pPr>
              <w:jc w:val="both"/>
              <w:rPr>
                <w:rFonts w:ascii="Times New Roman" w:hAnsi="Times New Roman" w:cs="Times New Roman"/>
                <w:sz w:val="23"/>
                <w:szCs w:val="23"/>
              </w:rPr>
            </w:pPr>
            <w:r w:rsidRPr="00864E14">
              <w:rPr>
                <w:rFonts w:ascii="Times New Roman" w:hAnsi="Times New Roman" w:cs="Times New Roman"/>
                <w:sz w:val="23"/>
                <w:szCs w:val="23"/>
              </w:rPr>
              <w:t>12</w:t>
            </w:r>
          </w:p>
        </w:tc>
        <w:tc>
          <w:tcPr>
            <w:tcW w:w="2220" w:type="dxa"/>
          </w:tcPr>
          <w:p w14:paraId="081EFBD0" w14:textId="57A5C89E" w:rsidR="00ED6E8E" w:rsidRPr="00ED6E8E" w:rsidRDefault="00ED6E8E" w:rsidP="00ED6E8E">
            <w:pPr>
              <w:jc w:val="both"/>
              <w:rPr>
                <w:rFonts w:ascii="Times New Roman" w:hAnsi="Times New Roman" w:cs="Times New Roman"/>
                <w:sz w:val="24"/>
                <w:szCs w:val="24"/>
              </w:rPr>
            </w:pPr>
            <w:r w:rsidRPr="00ED6E8E">
              <w:rPr>
                <w:rStyle w:val="y2iqfc"/>
                <w:rFonts w:ascii="inherit" w:hAnsi="inherit"/>
                <w:color w:val="202124"/>
                <w:sz w:val="24"/>
                <w:szCs w:val="24"/>
                <w:lang w:val="kk-KZ"/>
              </w:rPr>
              <w:t>Кәсіпорынның көлік құралдарын пайдалануды бақылау</w:t>
            </w:r>
          </w:p>
        </w:tc>
        <w:tc>
          <w:tcPr>
            <w:tcW w:w="2056" w:type="dxa"/>
          </w:tcPr>
          <w:p w14:paraId="1A440B37" w14:textId="62FDC94F" w:rsidR="00F5048C" w:rsidRPr="00F5048C" w:rsidRDefault="00F5048C" w:rsidP="00F5048C">
            <w:pPr>
              <w:jc w:val="both"/>
              <w:rPr>
                <w:rFonts w:ascii="Times New Roman" w:hAnsi="Times New Roman" w:cs="Times New Roman"/>
                <w:sz w:val="23"/>
                <w:szCs w:val="23"/>
                <w:lang w:val="kk-KZ"/>
              </w:rPr>
            </w:pPr>
            <w:r w:rsidRPr="00F5048C">
              <w:rPr>
                <w:rFonts w:ascii="Times New Roman" w:hAnsi="Times New Roman" w:cs="Times New Roman"/>
                <w:sz w:val="23"/>
                <w:szCs w:val="23"/>
                <w:lang w:val="kk-KZ"/>
              </w:rPr>
              <w:t>чектер</w:t>
            </w:r>
            <w:r>
              <w:rPr>
                <w:rFonts w:ascii="Times New Roman" w:hAnsi="Times New Roman" w:cs="Times New Roman"/>
                <w:sz w:val="23"/>
                <w:szCs w:val="23"/>
                <w:lang w:val="kk-KZ"/>
              </w:rPr>
              <w:t>д</w:t>
            </w:r>
            <w:r w:rsidRPr="00F5048C">
              <w:rPr>
                <w:rFonts w:ascii="Times New Roman" w:hAnsi="Times New Roman" w:cs="Times New Roman"/>
                <w:sz w:val="23"/>
                <w:szCs w:val="23"/>
                <w:lang w:val="kk-KZ"/>
              </w:rPr>
              <w:t>і, өтініштер журналы</w:t>
            </w:r>
            <w:r>
              <w:rPr>
                <w:rFonts w:ascii="Times New Roman" w:hAnsi="Times New Roman" w:cs="Times New Roman"/>
                <w:sz w:val="23"/>
                <w:szCs w:val="23"/>
                <w:lang w:val="kk-KZ"/>
              </w:rPr>
              <w:t>н</w:t>
            </w:r>
            <w:r w:rsidRPr="00F5048C">
              <w:rPr>
                <w:rFonts w:ascii="Times New Roman" w:hAnsi="Times New Roman" w:cs="Times New Roman"/>
                <w:sz w:val="23"/>
                <w:szCs w:val="23"/>
                <w:lang w:val="kk-KZ"/>
              </w:rPr>
              <w:t>, жол құжаты</w:t>
            </w:r>
            <w:r>
              <w:rPr>
                <w:rFonts w:ascii="Times New Roman" w:hAnsi="Times New Roman" w:cs="Times New Roman"/>
                <w:sz w:val="23"/>
                <w:szCs w:val="23"/>
                <w:lang w:val="kk-KZ"/>
              </w:rPr>
              <w:t>н</w:t>
            </w:r>
            <w:r w:rsidRPr="00F5048C">
              <w:rPr>
                <w:rFonts w:ascii="Times New Roman" w:hAnsi="Times New Roman" w:cs="Times New Roman"/>
                <w:sz w:val="23"/>
                <w:szCs w:val="23"/>
                <w:lang w:val="kk-KZ"/>
              </w:rPr>
              <w:t>, жол жүру жоспары</w:t>
            </w:r>
            <w:r>
              <w:rPr>
                <w:rFonts w:ascii="Times New Roman" w:hAnsi="Times New Roman" w:cs="Times New Roman"/>
                <w:sz w:val="23"/>
                <w:szCs w:val="23"/>
                <w:lang w:val="kk-KZ"/>
              </w:rPr>
              <w:t>н</w:t>
            </w:r>
            <w:r w:rsidRPr="00F5048C">
              <w:rPr>
                <w:rFonts w:ascii="Times New Roman" w:hAnsi="Times New Roman" w:cs="Times New Roman"/>
                <w:sz w:val="23"/>
                <w:szCs w:val="23"/>
                <w:lang w:val="kk-KZ"/>
              </w:rPr>
              <w:t>, көлік есебі</w:t>
            </w:r>
            <w:r>
              <w:rPr>
                <w:rFonts w:ascii="Times New Roman" w:hAnsi="Times New Roman" w:cs="Times New Roman"/>
                <w:sz w:val="23"/>
                <w:szCs w:val="23"/>
                <w:lang w:val="kk-KZ"/>
              </w:rPr>
              <w:t>н бақылау</w:t>
            </w:r>
          </w:p>
          <w:p w14:paraId="27AF21AC" w14:textId="2380AB9A" w:rsidR="00ED6E8E" w:rsidRPr="00F5048C" w:rsidRDefault="00ED6E8E" w:rsidP="00ED6E8E">
            <w:pPr>
              <w:jc w:val="both"/>
              <w:rPr>
                <w:rFonts w:ascii="Times New Roman" w:hAnsi="Times New Roman" w:cs="Times New Roman"/>
                <w:sz w:val="23"/>
                <w:szCs w:val="23"/>
                <w:lang/>
              </w:rPr>
            </w:pPr>
          </w:p>
        </w:tc>
        <w:tc>
          <w:tcPr>
            <w:tcW w:w="2074" w:type="dxa"/>
          </w:tcPr>
          <w:p w14:paraId="04AB856D" w14:textId="5734A370" w:rsidR="00ED6E8E" w:rsidRPr="00864E14" w:rsidRDefault="00ED6E8E" w:rsidP="00ED6E8E">
            <w:pPr>
              <w:jc w:val="both"/>
              <w:rPr>
                <w:rFonts w:ascii="Times New Roman" w:hAnsi="Times New Roman" w:cs="Times New Roman"/>
                <w:sz w:val="23"/>
                <w:szCs w:val="23"/>
              </w:rPr>
            </w:pPr>
            <w:r w:rsidRPr="00E1122F">
              <w:rPr>
                <w:rFonts w:ascii="Times New Roman" w:hAnsi="Times New Roman" w:cs="Times New Roman"/>
                <w:sz w:val="23"/>
                <w:szCs w:val="23"/>
                <w:lang w:val="kk-KZ"/>
              </w:rPr>
              <w:t>тұрақты</w:t>
            </w:r>
          </w:p>
        </w:tc>
        <w:tc>
          <w:tcPr>
            <w:tcW w:w="2445" w:type="dxa"/>
          </w:tcPr>
          <w:p w14:paraId="432A5414" w14:textId="1C2C01DA" w:rsidR="00ED6E8E" w:rsidRPr="00864E14" w:rsidRDefault="00ED6E8E" w:rsidP="00ED6E8E">
            <w:pPr>
              <w:jc w:val="both"/>
              <w:rPr>
                <w:rFonts w:ascii="Times New Roman" w:hAnsi="Times New Roman" w:cs="Times New Roman"/>
                <w:sz w:val="23"/>
                <w:szCs w:val="23"/>
              </w:rPr>
            </w:pPr>
            <w:r>
              <w:rPr>
                <w:rFonts w:ascii="Times New Roman" w:hAnsi="Times New Roman" w:cs="Times New Roman"/>
                <w:sz w:val="23"/>
                <w:szCs w:val="23"/>
                <w:lang w:val="kk-KZ"/>
              </w:rPr>
              <w:t>Құрылым бөлімінің басшылары, ӘШБ меңгерушісі, хатшы</w:t>
            </w:r>
          </w:p>
        </w:tc>
      </w:tr>
      <w:tr w:rsidR="00D822BC" w:rsidRPr="00864E14" w14:paraId="62CA2E1C" w14:textId="77777777" w:rsidTr="00E800EF">
        <w:tc>
          <w:tcPr>
            <w:tcW w:w="550" w:type="dxa"/>
          </w:tcPr>
          <w:p w14:paraId="1D5BC4B4" w14:textId="2221B794" w:rsidR="00044464" w:rsidRPr="00864E14" w:rsidRDefault="00044464" w:rsidP="00864E14">
            <w:pPr>
              <w:jc w:val="both"/>
              <w:rPr>
                <w:rFonts w:ascii="Times New Roman" w:hAnsi="Times New Roman" w:cs="Times New Roman"/>
                <w:sz w:val="23"/>
                <w:szCs w:val="23"/>
              </w:rPr>
            </w:pPr>
            <w:r w:rsidRPr="00864E14">
              <w:rPr>
                <w:rFonts w:ascii="Times New Roman" w:hAnsi="Times New Roman" w:cs="Times New Roman"/>
                <w:sz w:val="23"/>
                <w:szCs w:val="23"/>
              </w:rPr>
              <w:lastRenderedPageBreak/>
              <w:t>13</w:t>
            </w:r>
          </w:p>
        </w:tc>
        <w:tc>
          <w:tcPr>
            <w:tcW w:w="2220" w:type="dxa"/>
          </w:tcPr>
          <w:p w14:paraId="469F8B47"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Қызметкерлерді жұмысқа қабылдау, кандидаттарды іріктеу кезінде конкурстық рәсімдерді жүргізу, мүдделер қақтығысын реттеу тәртібін сақтау</w:t>
            </w:r>
          </w:p>
          <w:p w14:paraId="6495E3B6" w14:textId="786144F6" w:rsidR="00044464" w:rsidRPr="00ED6E8E" w:rsidRDefault="00044464" w:rsidP="00864E14">
            <w:pPr>
              <w:jc w:val="both"/>
              <w:rPr>
                <w:rFonts w:ascii="Times New Roman" w:hAnsi="Times New Roman" w:cs="Times New Roman"/>
                <w:sz w:val="23"/>
                <w:szCs w:val="23"/>
                <w:lang/>
              </w:rPr>
            </w:pPr>
          </w:p>
        </w:tc>
        <w:tc>
          <w:tcPr>
            <w:tcW w:w="2056" w:type="dxa"/>
          </w:tcPr>
          <w:p w14:paraId="1875465F"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Қазақстан Республикасының еңбек кодексіне сәйкес</w:t>
            </w:r>
          </w:p>
          <w:p w14:paraId="654DB167" w14:textId="15708399" w:rsidR="00044464" w:rsidRPr="00864E14" w:rsidRDefault="00044464" w:rsidP="00864E14">
            <w:pPr>
              <w:jc w:val="both"/>
              <w:rPr>
                <w:rFonts w:ascii="Times New Roman" w:hAnsi="Times New Roman" w:cs="Times New Roman"/>
                <w:sz w:val="23"/>
                <w:szCs w:val="23"/>
              </w:rPr>
            </w:pPr>
          </w:p>
        </w:tc>
        <w:tc>
          <w:tcPr>
            <w:tcW w:w="2074" w:type="dxa"/>
          </w:tcPr>
          <w:p w14:paraId="709BB905" w14:textId="3625BAA9" w:rsidR="00044464" w:rsidRPr="00864E14" w:rsidRDefault="00E1122F" w:rsidP="00864E14">
            <w:pPr>
              <w:jc w:val="both"/>
              <w:rPr>
                <w:rFonts w:ascii="Times New Roman" w:hAnsi="Times New Roman" w:cs="Times New Roman"/>
                <w:sz w:val="23"/>
                <w:szCs w:val="23"/>
              </w:rPr>
            </w:pPr>
            <w:r w:rsidRPr="00E1122F">
              <w:rPr>
                <w:rFonts w:ascii="Times New Roman" w:hAnsi="Times New Roman" w:cs="Times New Roman"/>
                <w:sz w:val="23"/>
                <w:szCs w:val="23"/>
                <w:lang w:val="kk-KZ"/>
              </w:rPr>
              <w:t>тұрақты</w:t>
            </w:r>
          </w:p>
        </w:tc>
        <w:tc>
          <w:tcPr>
            <w:tcW w:w="2445" w:type="dxa"/>
          </w:tcPr>
          <w:p w14:paraId="2115F7A5" w14:textId="118BFF66" w:rsidR="00044464" w:rsidRPr="00864E14" w:rsidRDefault="0045173D" w:rsidP="0045173D">
            <w:pPr>
              <w:jc w:val="both"/>
              <w:rPr>
                <w:rFonts w:ascii="Times New Roman" w:hAnsi="Times New Roman" w:cs="Times New Roman"/>
                <w:sz w:val="23"/>
                <w:szCs w:val="23"/>
              </w:rPr>
            </w:pPr>
            <w:r>
              <w:rPr>
                <w:rFonts w:ascii="Times New Roman" w:hAnsi="Times New Roman" w:cs="Times New Roman"/>
                <w:sz w:val="23"/>
                <w:szCs w:val="23"/>
                <w:lang w:val="kk-KZ"/>
              </w:rPr>
              <w:t>Бас дәрігер, ПБҚ маманы, к</w:t>
            </w:r>
            <w:r w:rsidR="00671F58">
              <w:rPr>
                <w:rFonts w:ascii="Times New Roman" w:hAnsi="Times New Roman" w:cs="Times New Roman"/>
                <w:sz w:val="23"/>
                <w:szCs w:val="23"/>
                <w:lang w:val="kk-KZ"/>
              </w:rPr>
              <w:t>о</w:t>
            </w:r>
            <w:r>
              <w:rPr>
                <w:rFonts w:ascii="Times New Roman" w:hAnsi="Times New Roman" w:cs="Times New Roman"/>
                <w:sz w:val="23"/>
                <w:szCs w:val="23"/>
                <w:lang w:val="kk-KZ"/>
              </w:rPr>
              <w:t xml:space="preserve">нкурстық комиссия </w:t>
            </w:r>
          </w:p>
        </w:tc>
      </w:tr>
      <w:tr w:rsidR="00D822BC" w:rsidRPr="00864E14" w14:paraId="661DD27F" w14:textId="77777777" w:rsidTr="00E800EF">
        <w:tc>
          <w:tcPr>
            <w:tcW w:w="550" w:type="dxa"/>
          </w:tcPr>
          <w:p w14:paraId="384121B6" w14:textId="11AF1B57" w:rsidR="00C71C5C" w:rsidRPr="00864E14" w:rsidRDefault="00C71C5C" w:rsidP="00864E14">
            <w:pPr>
              <w:jc w:val="both"/>
              <w:rPr>
                <w:rFonts w:ascii="Times New Roman" w:hAnsi="Times New Roman" w:cs="Times New Roman"/>
                <w:sz w:val="23"/>
                <w:szCs w:val="23"/>
              </w:rPr>
            </w:pPr>
            <w:r w:rsidRPr="00864E14">
              <w:rPr>
                <w:rFonts w:ascii="Times New Roman" w:hAnsi="Times New Roman" w:cs="Times New Roman"/>
                <w:sz w:val="23"/>
                <w:szCs w:val="23"/>
              </w:rPr>
              <w:t>14</w:t>
            </w:r>
          </w:p>
        </w:tc>
        <w:tc>
          <w:tcPr>
            <w:tcW w:w="2220" w:type="dxa"/>
          </w:tcPr>
          <w:p w14:paraId="7BB93EC3"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Кәсіпорын қызметкерлерін ынталандыру төлемдерінің тәртібін сақтау</w:t>
            </w:r>
          </w:p>
          <w:p w14:paraId="35B714CA" w14:textId="26F0B76B" w:rsidR="00C71C5C" w:rsidRPr="00ED6E8E" w:rsidRDefault="00C71C5C" w:rsidP="00864E14">
            <w:pPr>
              <w:jc w:val="both"/>
              <w:rPr>
                <w:rFonts w:ascii="Times New Roman" w:hAnsi="Times New Roman" w:cs="Times New Roman"/>
                <w:sz w:val="23"/>
                <w:szCs w:val="23"/>
                <w:lang/>
              </w:rPr>
            </w:pPr>
          </w:p>
        </w:tc>
        <w:tc>
          <w:tcPr>
            <w:tcW w:w="2056" w:type="dxa"/>
          </w:tcPr>
          <w:p w14:paraId="2834CAE6" w14:textId="77777777" w:rsidR="00ED6E8E" w:rsidRPr="00ED6E8E" w:rsidRDefault="00ED6E8E" w:rsidP="00ED6E8E">
            <w:pPr>
              <w:jc w:val="both"/>
              <w:rPr>
                <w:rFonts w:ascii="Times New Roman" w:hAnsi="Times New Roman" w:cs="Times New Roman"/>
                <w:sz w:val="23"/>
                <w:szCs w:val="23"/>
                <w:lang/>
              </w:rPr>
            </w:pPr>
            <w:r w:rsidRPr="00ED6E8E">
              <w:rPr>
                <w:rFonts w:ascii="Times New Roman" w:hAnsi="Times New Roman" w:cs="Times New Roman"/>
                <w:sz w:val="23"/>
                <w:szCs w:val="23"/>
                <w:lang w:val="kk-KZ"/>
              </w:rPr>
              <w:t>Қазақстан Республикасының қолданыстағы заңнамасына сәйкес Ұжымдық шарт</w:t>
            </w:r>
          </w:p>
          <w:p w14:paraId="4BA562C6" w14:textId="6E0DF31E" w:rsidR="00C71C5C" w:rsidRPr="00ED6E8E" w:rsidRDefault="00C71C5C" w:rsidP="00864E14">
            <w:pPr>
              <w:jc w:val="both"/>
              <w:rPr>
                <w:rFonts w:ascii="Times New Roman" w:hAnsi="Times New Roman" w:cs="Times New Roman"/>
                <w:sz w:val="23"/>
                <w:szCs w:val="23"/>
                <w:lang/>
              </w:rPr>
            </w:pPr>
          </w:p>
        </w:tc>
        <w:tc>
          <w:tcPr>
            <w:tcW w:w="2074" w:type="dxa"/>
          </w:tcPr>
          <w:p w14:paraId="22CB1428" w14:textId="73FAD515" w:rsidR="00C71C5C" w:rsidRPr="00864E14" w:rsidRDefault="00D822BC" w:rsidP="00864E14">
            <w:pPr>
              <w:jc w:val="both"/>
              <w:rPr>
                <w:rFonts w:ascii="Times New Roman" w:hAnsi="Times New Roman" w:cs="Times New Roman"/>
                <w:sz w:val="23"/>
                <w:szCs w:val="23"/>
              </w:rPr>
            </w:pPr>
            <w:r w:rsidRPr="00864E14">
              <w:rPr>
                <w:rFonts w:ascii="Times New Roman" w:hAnsi="Times New Roman" w:cs="Times New Roman"/>
                <w:sz w:val="23"/>
                <w:szCs w:val="23"/>
              </w:rPr>
              <w:t>Ф</w:t>
            </w:r>
            <w:r w:rsidR="00C71C5C" w:rsidRPr="00864E14">
              <w:rPr>
                <w:rFonts w:ascii="Times New Roman" w:hAnsi="Times New Roman" w:cs="Times New Roman"/>
                <w:sz w:val="23"/>
                <w:szCs w:val="23"/>
              </w:rPr>
              <w:t>акт</w:t>
            </w:r>
            <w:r>
              <w:rPr>
                <w:rFonts w:ascii="Times New Roman" w:hAnsi="Times New Roman" w:cs="Times New Roman"/>
                <w:sz w:val="23"/>
                <w:szCs w:val="23"/>
                <w:lang w:val="kk-KZ"/>
              </w:rPr>
              <w:t xml:space="preserve">  бойынша</w:t>
            </w:r>
          </w:p>
        </w:tc>
        <w:tc>
          <w:tcPr>
            <w:tcW w:w="2445" w:type="dxa"/>
          </w:tcPr>
          <w:p w14:paraId="63D10E48" w14:textId="45068ADB" w:rsidR="00C71C5C" w:rsidRPr="0045173D" w:rsidRDefault="0045173D" w:rsidP="00864E14">
            <w:pPr>
              <w:jc w:val="both"/>
              <w:rPr>
                <w:rFonts w:ascii="Times New Roman" w:hAnsi="Times New Roman" w:cs="Times New Roman"/>
                <w:sz w:val="23"/>
                <w:szCs w:val="23"/>
                <w:lang w:val="kk-KZ"/>
              </w:rPr>
            </w:pPr>
            <w:proofErr w:type="spellStart"/>
            <w:r w:rsidRPr="00864E14">
              <w:rPr>
                <w:rFonts w:ascii="Times New Roman" w:hAnsi="Times New Roman" w:cs="Times New Roman"/>
                <w:sz w:val="23"/>
                <w:szCs w:val="23"/>
              </w:rPr>
              <w:t>К</w:t>
            </w:r>
            <w:r w:rsidR="00C71C5C" w:rsidRPr="00864E14">
              <w:rPr>
                <w:rFonts w:ascii="Times New Roman" w:hAnsi="Times New Roman" w:cs="Times New Roman"/>
                <w:sz w:val="23"/>
                <w:szCs w:val="23"/>
              </w:rPr>
              <w:t>омисс</w:t>
            </w:r>
            <w:proofErr w:type="spellEnd"/>
            <w:r>
              <w:rPr>
                <w:rFonts w:ascii="Times New Roman" w:hAnsi="Times New Roman" w:cs="Times New Roman"/>
                <w:sz w:val="23"/>
                <w:szCs w:val="23"/>
                <w:lang w:val="kk-KZ"/>
              </w:rPr>
              <w:t>ия түрінде қарау</w:t>
            </w:r>
          </w:p>
        </w:tc>
      </w:tr>
    </w:tbl>
    <w:p w14:paraId="5F2BEFBD" w14:textId="77777777" w:rsidR="0000774D" w:rsidRPr="00864E14" w:rsidRDefault="0000774D" w:rsidP="00864E14">
      <w:pPr>
        <w:spacing w:after="0" w:line="240" w:lineRule="auto"/>
        <w:jc w:val="both"/>
        <w:rPr>
          <w:rFonts w:ascii="Times New Roman" w:hAnsi="Times New Roman" w:cs="Times New Roman"/>
          <w:b/>
          <w:bCs/>
          <w:sz w:val="23"/>
          <w:szCs w:val="23"/>
        </w:rPr>
      </w:pPr>
    </w:p>
    <w:p w14:paraId="6B586055" w14:textId="77777777" w:rsidR="0000774D" w:rsidRPr="00864E14" w:rsidRDefault="0000774D" w:rsidP="00864E14">
      <w:pPr>
        <w:spacing w:after="0" w:line="240" w:lineRule="auto"/>
        <w:jc w:val="both"/>
        <w:rPr>
          <w:rFonts w:ascii="Times New Roman" w:hAnsi="Times New Roman" w:cs="Times New Roman"/>
          <w:b/>
          <w:bCs/>
          <w:sz w:val="23"/>
          <w:szCs w:val="23"/>
        </w:rPr>
      </w:pPr>
    </w:p>
    <w:p w14:paraId="077516F0" w14:textId="77777777" w:rsidR="0000774D" w:rsidRDefault="0000774D" w:rsidP="00864E14">
      <w:pPr>
        <w:spacing w:line="240" w:lineRule="auto"/>
        <w:jc w:val="both"/>
        <w:rPr>
          <w:rFonts w:ascii="Times New Roman" w:hAnsi="Times New Roman" w:cs="Times New Roman"/>
          <w:sz w:val="23"/>
          <w:szCs w:val="23"/>
        </w:rPr>
      </w:pPr>
    </w:p>
    <w:p w14:paraId="7B71497D" w14:textId="77777777" w:rsidR="00E800EF" w:rsidRDefault="00E800EF" w:rsidP="00864E14">
      <w:pPr>
        <w:spacing w:line="240" w:lineRule="auto"/>
        <w:jc w:val="both"/>
        <w:rPr>
          <w:rFonts w:ascii="Times New Roman" w:hAnsi="Times New Roman" w:cs="Times New Roman"/>
          <w:sz w:val="23"/>
          <w:szCs w:val="23"/>
        </w:rPr>
      </w:pPr>
    </w:p>
    <w:p w14:paraId="30A6AD7E" w14:textId="77777777" w:rsidR="00E800EF" w:rsidRDefault="00E800EF" w:rsidP="00864E14">
      <w:pPr>
        <w:spacing w:line="240" w:lineRule="auto"/>
        <w:jc w:val="both"/>
        <w:rPr>
          <w:rFonts w:ascii="Times New Roman" w:hAnsi="Times New Roman" w:cs="Times New Roman"/>
          <w:sz w:val="23"/>
          <w:szCs w:val="23"/>
        </w:rPr>
      </w:pPr>
    </w:p>
    <w:p w14:paraId="46DB8F97" w14:textId="77777777" w:rsidR="00E800EF" w:rsidRDefault="00E800EF" w:rsidP="00864E14">
      <w:pPr>
        <w:spacing w:line="240" w:lineRule="auto"/>
        <w:jc w:val="both"/>
        <w:rPr>
          <w:rFonts w:ascii="Times New Roman" w:hAnsi="Times New Roman" w:cs="Times New Roman"/>
          <w:sz w:val="23"/>
          <w:szCs w:val="23"/>
        </w:rPr>
      </w:pPr>
    </w:p>
    <w:p w14:paraId="7747C56B" w14:textId="77777777" w:rsidR="00E800EF" w:rsidRDefault="00E800EF" w:rsidP="00864E14">
      <w:pPr>
        <w:spacing w:line="240" w:lineRule="auto"/>
        <w:jc w:val="both"/>
        <w:rPr>
          <w:rFonts w:ascii="Times New Roman" w:hAnsi="Times New Roman" w:cs="Times New Roman"/>
          <w:sz w:val="23"/>
          <w:szCs w:val="23"/>
        </w:rPr>
      </w:pPr>
    </w:p>
    <w:p w14:paraId="0AC704BB" w14:textId="77777777" w:rsidR="00E800EF" w:rsidRDefault="00E800EF" w:rsidP="00864E14">
      <w:pPr>
        <w:spacing w:line="240" w:lineRule="auto"/>
        <w:jc w:val="both"/>
        <w:rPr>
          <w:rFonts w:ascii="Times New Roman" w:hAnsi="Times New Roman" w:cs="Times New Roman"/>
          <w:sz w:val="23"/>
          <w:szCs w:val="23"/>
        </w:rPr>
      </w:pPr>
    </w:p>
    <w:p w14:paraId="3186A446" w14:textId="77777777" w:rsidR="00E800EF" w:rsidRDefault="00E800EF" w:rsidP="00864E14">
      <w:pPr>
        <w:spacing w:line="240" w:lineRule="auto"/>
        <w:jc w:val="both"/>
        <w:rPr>
          <w:rFonts w:ascii="Times New Roman" w:hAnsi="Times New Roman" w:cs="Times New Roman"/>
          <w:sz w:val="23"/>
          <w:szCs w:val="23"/>
        </w:rPr>
      </w:pPr>
    </w:p>
    <w:p w14:paraId="3A4F49B8" w14:textId="77777777" w:rsidR="00E800EF" w:rsidRPr="00864E14" w:rsidRDefault="00E800EF" w:rsidP="00864E14">
      <w:pPr>
        <w:spacing w:line="240" w:lineRule="auto"/>
        <w:jc w:val="both"/>
        <w:rPr>
          <w:rFonts w:ascii="Times New Roman" w:hAnsi="Times New Roman" w:cs="Times New Roman"/>
          <w:sz w:val="23"/>
          <w:szCs w:val="23"/>
        </w:rPr>
      </w:pPr>
    </w:p>
    <w:bookmarkEnd w:id="0"/>
    <w:p w14:paraId="7F772961" w14:textId="77777777" w:rsidR="00864E14" w:rsidRDefault="00864E14" w:rsidP="0000774D">
      <w:pPr>
        <w:jc w:val="right"/>
        <w:rPr>
          <w:rFonts w:ascii="Times New Roman" w:hAnsi="Times New Roman" w:cs="Times New Roman"/>
          <w:sz w:val="23"/>
          <w:szCs w:val="23"/>
        </w:rPr>
      </w:pPr>
    </w:p>
    <w:p w14:paraId="4B0AE01C" w14:textId="7F2F28CA" w:rsidR="00845130" w:rsidRPr="00845130" w:rsidRDefault="005058DC" w:rsidP="00845130">
      <w:pPr>
        <w:jc w:val="right"/>
        <w:rPr>
          <w:rFonts w:ascii="Times New Roman" w:hAnsi="Times New Roman" w:cs="Times New Roman"/>
          <w:b/>
          <w:bCs/>
          <w:sz w:val="23"/>
          <w:szCs w:val="23"/>
        </w:rPr>
      </w:pPr>
      <w:r>
        <w:rPr>
          <w:rFonts w:ascii="Times New Roman" w:hAnsi="Times New Roman" w:cs="Times New Roman"/>
          <w:b/>
          <w:bCs/>
          <w:sz w:val="23"/>
          <w:szCs w:val="23"/>
        </w:rPr>
        <w:t xml:space="preserve"> </w:t>
      </w:r>
    </w:p>
    <w:p w14:paraId="7B447021" w14:textId="77777777" w:rsidR="00845130" w:rsidRPr="00845130" w:rsidRDefault="00845130" w:rsidP="00845130">
      <w:pPr>
        <w:jc w:val="right"/>
        <w:rPr>
          <w:rFonts w:ascii="Times New Roman" w:hAnsi="Times New Roman" w:cs="Times New Roman"/>
          <w:b/>
          <w:bCs/>
          <w:sz w:val="23"/>
          <w:szCs w:val="23"/>
        </w:rPr>
      </w:pPr>
    </w:p>
    <w:p w14:paraId="0B8E99A7" w14:textId="6C2EB3A6" w:rsidR="00845130" w:rsidRPr="00845130" w:rsidRDefault="005058DC" w:rsidP="00845130">
      <w:pPr>
        <w:rPr>
          <w:rFonts w:ascii="Times New Roman" w:hAnsi="Times New Roman" w:cs="Times New Roman"/>
          <w:b/>
          <w:bCs/>
          <w:sz w:val="23"/>
          <w:szCs w:val="23"/>
        </w:rPr>
      </w:pPr>
      <w:r>
        <w:rPr>
          <w:rFonts w:ascii="Times New Roman" w:hAnsi="Times New Roman" w:cs="Times New Roman"/>
          <w:b/>
          <w:bCs/>
          <w:sz w:val="23"/>
          <w:szCs w:val="23"/>
        </w:rPr>
        <w:t xml:space="preserve"> </w:t>
      </w:r>
    </w:p>
    <w:p w14:paraId="78A9524A" w14:textId="77777777" w:rsidR="00845130" w:rsidRPr="00845130" w:rsidRDefault="00845130" w:rsidP="00845130">
      <w:pPr>
        <w:rPr>
          <w:rFonts w:ascii="Times New Roman" w:hAnsi="Times New Roman" w:cs="Times New Roman"/>
          <w:b/>
          <w:bCs/>
          <w:sz w:val="23"/>
          <w:szCs w:val="23"/>
        </w:rPr>
      </w:pPr>
    </w:p>
    <w:p w14:paraId="6A020CC8" w14:textId="77777777" w:rsidR="00845130" w:rsidRPr="00845130" w:rsidRDefault="00845130" w:rsidP="00845130">
      <w:pPr>
        <w:rPr>
          <w:rFonts w:ascii="Times New Roman" w:hAnsi="Times New Roman" w:cs="Times New Roman"/>
          <w:b/>
          <w:bCs/>
          <w:sz w:val="23"/>
          <w:szCs w:val="23"/>
        </w:rPr>
      </w:pPr>
    </w:p>
    <w:p w14:paraId="6BB136F6" w14:textId="77777777" w:rsidR="00845130" w:rsidRPr="00845130" w:rsidRDefault="00845130" w:rsidP="00845130">
      <w:pPr>
        <w:rPr>
          <w:rFonts w:ascii="Times New Roman" w:hAnsi="Times New Roman" w:cs="Times New Roman"/>
          <w:b/>
          <w:bCs/>
          <w:sz w:val="23"/>
          <w:szCs w:val="23"/>
        </w:rPr>
      </w:pPr>
    </w:p>
    <w:p w14:paraId="08966133" w14:textId="77777777" w:rsidR="00845130" w:rsidRPr="00845130" w:rsidRDefault="00845130" w:rsidP="00845130">
      <w:pPr>
        <w:rPr>
          <w:rFonts w:ascii="Times New Roman" w:hAnsi="Times New Roman" w:cs="Times New Roman"/>
          <w:sz w:val="23"/>
          <w:szCs w:val="23"/>
        </w:rPr>
      </w:pPr>
    </w:p>
    <w:p w14:paraId="1ACD499C" w14:textId="77777777" w:rsidR="00845130" w:rsidRDefault="00845130" w:rsidP="00845130">
      <w:pPr>
        <w:rPr>
          <w:rFonts w:ascii="Times New Roman" w:hAnsi="Times New Roman" w:cs="Times New Roman"/>
          <w:sz w:val="23"/>
          <w:szCs w:val="23"/>
        </w:rPr>
      </w:pPr>
    </w:p>
    <w:p w14:paraId="631C59C5" w14:textId="77777777" w:rsidR="00845130" w:rsidRPr="00864E14" w:rsidRDefault="00845130" w:rsidP="0000774D">
      <w:pPr>
        <w:jc w:val="right"/>
        <w:rPr>
          <w:rFonts w:ascii="Times New Roman" w:hAnsi="Times New Roman" w:cs="Times New Roman"/>
          <w:sz w:val="23"/>
          <w:szCs w:val="23"/>
        </w:rPr>
      </w:pPr>
    </w:p>
    <w:sectPr w:rsidR="00845130" w:rsidRPr="00864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83"/>
    <w:rsid w:val="000027D8"/>
    <w:rsid w:val="0000774D"/>
    <w:rsid w:val="00044464"/>
    <w:rsid w:val="00056A3C"/>
    <w:rsid w:val="00110083"/>
    <w:rsid w:val="0027302B"/>
    <w:rsid w:val="003D361D"/>
    <w:rsid w:val="0045173D"/>
    <w:rsid w:val="005058DC"/>
    <w:rsid w:val="005318D8"/>
    <w:rsid w:val="00584A93"/>
    <w:rsid w:val="0064442A"/>
    <w:rsid w:val="00671F58"/>
    <w:rsid w:val="006B6E05"/>
    <w:rsid w:val="00814709"/>
    <w:rsid w:val="00845130"/>
    <w:rsid w:val="00864E14"/>
    <w:rsid w:val="008E1D8F"/>
    <w:rsid w:val="0093714E"/>
    <w:rsid w:val="00997FBF"/>
    <w:rsid w:val="00AF1307"/>
    <w:rsid w:val="00C25684"/>
    <w:rsid w:val="00C71C5C"/>
    <w:rsid w:val="00D822BC"/>
    <w:rsid w:val="00E1122F"/>
    <w:rsid w:val="00E339F9"/>
    <w:rsid w:val="00E800EF"/>
    <w:rsid w:val="00ED6E8E"/>
    <w:rsid w:val="00F5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6739"/>
  <w15:chartTrackingRefBased/>
  <w15:docId w15:val="{A67C8F36-4B34-47EE-B9F2-C96D0967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ED6E8E"/>
  </w:style>
  <w:style w:type="paragraph" w:styleId="HTML">
    <w:name w:val="HTML Preformatted"/>
    <w:basedOn w:val="a"/>
    <w:link w:val="HTML0"/>
    <w:uiPriority w:val="99"/>
    <w:semiHidden/>
    <w:unhideWhenUsed/>
    <w:rsid w:val="00F5048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5048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8237">
      <w:bodyDiv w:val="1"/>
      <w:marLeft w:val="0"/>
      <w:marRight w:val="0"/>
      <w:marTop w:val="0"/>
      <w:marBottom w:val="0"/>
      <w:divBdr>
        <w:top w:val="none" w:sz="0" w:space="0" w:color="auto"/>
        <w:left w:val="none" w:sz="0" w:space="0" w:color="auto"/>
        <w:bottom w:val="none" w:sz="0" w:space="0" w:color="auto"/>
        <w:right w:val="none" w:sz="0" w:space="0" w:color="auto"/>
      </w:divBdr>
    </w:div>
    <w:div w:id="80220757">
      <w:bodyDiv w:val="1"/>
      <w:marLeft w:val="0"/>
      <w:marRight w:val="0"/>
      <w:marTop w:val="0"/>
      <w:marBottom w:val="0"/>
      <w:divBdr>
        <w:top w:val="none" w:sz="0" w:space="0" w:color="auto"/>
        <w:left w:val="none" w:sz="0" w:space="0" w:color="auto"/>
        <w:bottom w:val="none" w:sz="0" w:space="0" w:color="auto"/>
        <w:right w:val="none" w:sz="0" w:space="0" w:color="auto"/>
      </w:divBdr>
    </w:div>
    <w:div w:id="147554068">
      <w:bodyDiv w:val="1"/>
      <w:marLeft w:val="0"/>
      <w:marRight w:val="0"/>
      <w:marTop w:val="0"/>
      <w:marBottom w:val="0"/>
      <w:divBdr>
        <w:top w:val="none" w:sz="0" w:space="0" w:color="auto"/>
        <w:left w:val="none" w:sz="0" w:space="0" w:color="auto"/>
        <w:bottom w:val="none" w:sz="0" w:space="0" w:color="auto"/>
        <w:right w:val="none" w:sz="0" w:space="0" w:color="auto"/>
      </w:divBdr>
    </w:div>
    <w:div w:id="180708652">
      <w:bodyDiv w:val="1"/>
      <w:marLeft w:val="0"/>
      <w:marRight w:val="0"/>
      <w:marTop w:val="0"/>
      <w:marBottom w:val="0"/>
      <w:divBdr>
        <w:top w:val="none" w:sz="0" w:space="0" w:color="auto"/>
        <w:left w:val="none" w:sz="0" w:space="0" w:color="auto"/>
        <w:bottom w:val="none" w:sz="0" w:space="0" w:color="auto"/>
        <w:right w:val="none" w:sz="0" w:space="0" w:color="auto"/>
      </w:divBdr>
    </w:div>
    <w:div w:id="421728142">
      <w:bodyDiv w:val="1"/>
      <w:marLeft w:val="0"/>
      <w:marRight w:val="0"/>
      <w:marTop w:val="0"/>
      <w:marBottom w:val="0"/>
      <w:divBdr>
        <w:top w:val="none" w:sz="0" w:space="0" w:color="auto"/>
        <w:left w:val="none" w:sz="0" w:space="0" w:color="auto"/>
        <w:bottom w:val="none" w:sz="0" w:space="0" w:color="auto"/>
        <w:right w:val="none" w:sz="0" w:space="0" w:color="auto"/>
      </w:divBdr>
    </w:div>
    <w:div w:id="424307465">
      <w:bodyDiv w:val="1"/>
      <w:marLeft w:val="0"/>
      <w:marRight w:val="0"/>
      <w:marTop w:val="0"/>
      <w:marBottom w:val="0"/>
      <w:divBdr>
        <w:top w:val="none" w:sz="0" w:space="0" w:color="auto"/>
        <w:left w:val="none" w:sz="0" w:space="0" w:color="auto"/>
        <w:bottom w:val="none" w:sz="0" w:space="0" w:color="auto"/>
        <w:right w:val="none" w:sz="0" w:space="0" w:color="auto"/>
      </w:divBdr>
    </w:div>
    <w:div w:id="475220011">
      <w:bodyDiv w:val="1"/>
      <w:marLeft w:val="0"/>
      <w:marRight w:val="0"/>
      <w:marTop w:val="0"/>
      <w:marBottom w:val="0"/>
      <w:divBdr>
        <w:top w:val="none" w:sz="0" w:space="0" w:color="auto"/>
        <w:left w:val="none" w:sz="0" w:space="0" w:color="auto"/>
        <w:bottom w:val="none" w:sz="0" w:space="0" w:color="auto"/>
        <w:right w:val="none" w:sz="0" w:space="0" w:color="auto"/>
      </w:divBdr>
    </w:div>
    <w:div w:id="481850663">
      <w:bodyDiv w:val="1"/>
      <w:marLeft w:val="0"/>
      <w:marRight w:val="0"/>
      <w:marTop w:val="0"/>
      <w:marBottom w:val="0"/>
      <w:divBdr>
        <w:top w:val="none" w:sz="0" w:space="0" w:color="auto"/>
        <w:left w:val="none" w:sz="0" w:space="0" w:color="auto"/>
        <w:bottom w:val="none" w:sz="0" w:space="0" w:color="auto"/>
        <w:right w:val="none" w:sz="0" w:space="0" w:color="auto"/>
      </w:divBdr>
    </w:div>
    <w:div w:id="597371407">
      <w:bodyDiv w:val="1"/>
      <w:marLeft w:val="0"/>
      <w:marRight w:val="0"/>
      <w:marTop w:val="0"/>
      <w:marBottom w:val="0"/>
      <w:divBdr>
        <w:top w:val="none" w:sz="0" w:space="0" w:color="auto"/>
        <w:left w:val="none" w:sz="0" w:space="0" w:color="auto"/>
        <w:bottom w:val="none" w:sz="0" w:space="0" w:color="auto"/>
        <w:right w:val="none" w:sz="0" w:space="0" w:color="auto"/>
      </w:divBdr>
    </w:div>
    <w:div w:id="600572137">
      <w:bodyDiv w:val="1"/>
      <w:marLeft w:val="0"/>
      <w:marRight w:val="0"/>
      <w:marTop w:val="0"/>
      <w:marBottom w:val="0"/>
      <w:divBdr>
        <w:top w:val="none" w:sz="0" w:space="0" w:color="auto"/>
        <w:left w:val="none" w:sz="0" w:space="0" w:color="auto"/>
        <w:bottom w:val="none" w:sz="0" w:space="0" w:color="auto"/>
        <w:right w:val="none" w:sz="0" w:space="0" w:color="auto"/>
      </w:divBdr>
    </w:div>
    <w:div w:id="607543121">
      <w:bodyDiv w:val="1"/>
      <w:marLeft w:val="0"/>
      <w:marRight w:val="0"/>
      <w:marTop w:val="0"/>
      <w:marBottom w:val="0"/>
      <w:divBdr>
        <w:top w:val="none" w:sz="0" w:space="0" w:color="auto"/>
        <w:left w:val="none" w:sz="0" w:space="0" w:color="auto"/>
        <w:bottom w:val="none" w:sz="0" w:space="0" w:color="auto"/>
        <w:right w:val="none" w:sz="0" w:space="0" w:color="auto"/>
      </w:divBdr>
    </w:div>
    <w:div w:id="721904998">
      <w:bodyDiv w:val="1"/>
      <w:marLeft w:val="0"/>
      <w:marRight w:val="0"/>
      <w:marTop w:val="0"/>
      <w:marBottom w:val="0"/>
      <w:divBdr>
        <w:top w:val="none" w:sz="0" w:space="0" w:color="auto"/>
        <w:left w:val="none" w:sz="0" w:space="0" w:color="auto"/>
        <w:bottom w:val="none" w:sz="0" w:space="0" w:color="auto"/>
        <w:right w:val="none" w:sz="0" w:space="0" w:color="auto"/>
      </w:divBdr>
    </w:div>
    <w:div w:id="782572811">
      <w:bodyDiv w:val="1"/>
      <w:marLeft w:val="0"/>
      <w:marRight w:val="0"/>
      <w:marTop w:val="0"/>
      <w:marBottom w:val="0"/>
      <w:divBdr>
        <w:top w:val="none" w:sz="0" w:space="0" w:color="auto"/>
        <w:left w:val="none" w:sz="0" w:space="0" w:color="auto"/>
        <w:bottom w:val="none" w:sz="0" w:space="0" w:color="auto"/>
        <w:right w:val="none" w:sz="0" w:space="0" w:color="auto"/>
      </w:divBdr>
    </w:div>
    <w:div w:id="808477994">
      <w:bodyDiv w:val="1"/>
      <w:marLeft w:val="0"/>
      <w:marRight w:val="0"/>
      <w:marTop w:val="0"/>
      <w:marBottom w:val="0"/>
      <w:divBdr>
        <w:top w:val="none" w:sz="0" w:space="0" w:color="auto"/>
        <w:left w:val="none" w:sz="0" w:space="0" w:color="auto"/>
        <w:bottom w:val="none" w:sz="0" w:space="0" w:color="auto"/>
        <w:right w:val="none" w:sz="0" w:space="0" w:color="auto"/>
      </w:divBdr>
    </w:div>
    <w:div w:id="976453136">
      <w:bodyDiv w:val="1"/>
      <w:marLeft w:val="0"/>
      <w:marRight w:val="0"/>
      <w:marTop w:val="0"/>
      <w:marBottom w:val="0"/>
      <w:divBdr>
        <w:top w:val="none" w:sz="0" w:space="0" w:color="auto"/>
        <w:left w:val="none" w:sz="0" w:space="0" w:color="auto"/>
        <w:bottom w:val="none" w:sz="0" w:space="0" w:color="auto"/>
        <w:right w:val="none" w:sz="0" w:space="0" w:color="auto"/>
      </w:divBdr>
    </w:div>
    <w:div w:id="1058088283">
      <w:bodyDiv w:val="1"/>
      <w:marLeft w:val="0"/>
      <w:marRight w:val="0"/>
      <w:marTop w:val="0"/>
      <w:marBottom w:val="0"/>
      <w:divBdr>
        <w:top w:val="none" w:sz="0" w:space="0" w:color="auto"/>
        <w:left w:val="none" w:sz="0" w:space="0" w:color="auto"/>
        <w:bottom w:val="none" w:sz="0" w:space="0" w:color="auto"/>
        <w:right w:val="none" w:sz="0" w:space="0" w:color="auto"/>
      </w:divBdr>
    </w:div>
    <w:div w:id="1130630487">
      <w:bodyDiv w:val="1"/>
      <w:marLeft w:val="0"/>
      <w:marRight w:val="0"/>
      <w:marTop w:val="0"/>
      <w:marBottom w:val="0"/>
      <w:divBdr>
        <w:top w:val="none" w:sz="0" w:space="0" w:color="auto"/>
        <w:left w:val="none" w:sz="0" w:space="0" w:color="auto"/>
        <w:bottom w:val="none" w:sz="0" w:space="0" w:color="auto"/>
        <w:right w:val="none" w:sz="0" w:space="0" w:color="auto"/>
      </w:divBdr>
    </w:div>
    <w:div w:id="1168667466">
      <w:bodyDiv w:val="1"/>
      <w:marLeft w:val="0"/>
      <w:marRight w:val="0"/>
      <w:marTop w:val="0"/>
      <w:marBottom w:val="0"/>
      <w:divBdr>
        <w:top w:val="none" w:sz="0" w:space="0" w:color="auto"/>
        <w:left w:val="none" w:sz="0" w:space="0" w:color="auto"/>
        <w:bottom w:val="none" w:sz="0" w:space="0" w:color="auto"/>
        <w:right w:val="none" w:sz="0" w:space="0" w:color="auto"/>
      </w:divBdr>
    </w:div>
    <w:div w:id="1198660992">
      <w:bodyDiv w:val="1"/>
      <w:marLeft w:val="0"/>
      <w:marRight w:val="0"/>
      <w:marTop w:val="0"/>
      <w:marBottom w:val="0"/>
      <w:divBdr>
        <w:top w:val="none" w:sz="0" w:space="0" w:color="auto"/>
        <w:left w:val="none" w:sz="0" w:space="0" w:color="auto"/>
        <w:bottom w:val="none" w:sz="0" w:space="0" w:color="auto"/>
        <w:right w:val="none" w:sz="0" w:space="0" w:color="auto"/>
      </w:divBdr>
    </w:div>
    <w:div w:id="1265653238">
      <w:bodyDiv w:val="1"/>
      <w:marLeft w:val="0"/>
      <w:marRight w:val="0"/>
      <w:marTop w:val="0"/>
      <w:marBottom w:val="0"/>
      <w:divBdr>
        <w:top w:val="none" w:sz="0" w:space="0" w:color="auto"/>
        <w:left w:val="none" w:sz="0" w:space="0" w:color="auto"/>
        <w:bottom w:val="none" w:sz="0" w:space="0" w:color="auto"/>
        <w:right w:val="none" w:sz="0" w:space="0" w:color="auto"/>
      </w:divBdr>
    </w:div>
    <w:div w:id="1571116233">
      <w:bodyDiv w:val="1"/>
      <w:marLeft w:val="0"/>
      <w:marRight w:val="0"/>
      <w:marTop w:val="0"/>
      <w:marBottom w:val="0"/>
      <w:divBdr>
        <w:top w:val="none" w:sz="0" w:space="0" w:color="auto"/>
        <w:left w:val="none" w:sz="0" w:space="0" w:color="auto"/>
        <w:bottom w:val="none" w:sz="0" w:space="0" w:color="auto"/>
        <w:right w:val="none" w:sz="0" w:space="0" w:color="auto"/>
      </w:divBdr>
    </w:div>
    <w:div w:id="1596130182">
      <w:bodyDiv w:val="1"/>
      <w:marLeft w:val="0"/>
      <w:marRight w:val="0"/>
      <w:marTop w:val="0"/>
      <w:marBottom w:val="0"/>
      <w:divBdr>
        <w:top w:val="none" w:sz="0" w:space="0" w:color="auto"/>
        <w:left w:val="none" w:sz="0" w:space="0" w:color="auto"/>
        <w:bottom w:val="none" w:sz="0" w:space="0" w:color="auto"/>
        <w:right w:val="none" w:sz="0" w:space="0" w:color="auto"/>
      </w:divBdr>
    </w:div>
    <w:div w:id="1676106670">
      <w:bodyDiv w:val="1"/>
      <w:marLeft w:val="0"/>
      <w:marRight w:val="0"/>
      <w:marTop w:val="0"/>
      <w:marBottom w:val="0"/>
      <w:divBdr>
        <w:top w:val="none" w:sz="0" w:space="0" w:color="auto"/>
        <w:left w:val="none" w:sz="0" w:space="0" w:color="auto"/>
        <w:bottom w:val="none" w:sz="0" w:space="0" w:color="auto"/>
        <w:right w:val="none" w:sz="0" w:space="0" w:color="auto"/>
      </w:divBdr>
    </w:div>
    <w:div w:id="17475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15</cp:revision>
  <cp:lastPrinted>2023-06-13T08:15:00Z</cp:lastPrinted>
  <dcterms:created xsi:type="dcterms:W3CDTF">2023-06-08T09:58:00Z</dcterms:created>
  <dcterms:modified xsi:type="dcterms:W3CDTF">2023-06-13T08:16:00Z</dcterms:modified>
</cp:coreProperties>
</file>