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F1D1EC" w14:textId="77777777" w:rsidR="00237874" w:rsidRPr="00BB761B" w:rsidRDefault="00237874" w:rsidP="00237874">
      <w:pPr>
        <w:jc w:val="right"/>
        <w:rPr>
          <w:rFonts w:ascii="Times New Roman" w:eastAsia="Times New Roman" w:hAnsi="Times New Roman" w:cs="Times New Roman"/>
          <w:b/>
          <w:bCs/>
          <w:sz w:val="18"/>
          <w:szCs w:val="18"/>
          <w:lang w:val="kk-KZ" w:eastAsia="ru-RU"/>
        </w:rPr>
      </w:pPr>
      <w:r>
        <w:rPr>
          <w:rFonts w:ascii="Times New Roman" w:eastAsia="Times New Roman" w:hAnsi="Times New Roman" w:cs="Times New Roman"/>
          <w:b/>
          <w:bCs/>
          <w:sz w:val="18"/>
          <w:szCs w:val="18"/>
          <w:lang w:val="kk-KZ" w:eastAsia="ru-RU"/>
        </w:rPr>
        <w:t>қосымша</w:t>
      </w:r>
    </w:p>
    <w:p w14:paraId="010F2C98" w14:textId="77777777" w:rsidR="00237874" w:rsidRPr="003A730F" w:rsidRDefault="00237874" w:rsidP="00237874">
      <w:pPr>
        <w:jc w:val="center"/>
        <w:rPr>
          <w:rFonts w:ascii="Times New Roman" w:eastAsia="Times New Roman" w:hAnsi="Times New Roman" w:cs="Times New Roman"/>
          <w:b/>
          <w:bCs/>
          <w:sz w:val="18"/>
          <w:szCs w:val="18"/>
          <w:lang w:eastAsia="ru-RU"/>
        </w:rPr>
      </w:pPr>
      <w:proofErr w:type="spellStart"/>
      <w:r w:rsidRPr="003A730F">
        <w:rPr>
          <w:rFonts w:ascii="Times New Roman" w:eastAsia="Times New Roman" w:hAnsi="Times New Roman" w:cs="Times New Roman"/>
          <w:b/>
          <w:bCs/>
          <w:sz w:val="18"/>
          <w:szCs w:val="18"/>
          <w:lang w:eastAsia="ru-RU"/>
        </w:rPr>
        <w:t>Техни</w:t>
      </w:r>
      <w:proofErr w:type="spellEnd"/>
      <w:r>
        <w:rPr>
          <w:rFonts w:ascii="Times New Roman" w:eastAsia="Times New Roman" w:hAnsi="Times New Roman" w:cs="Times New Roman"/>
          <w:b/>
          <w:bCs/>
          <w:sz w:val="18"/>
          <w:szCs w:val="18"/>
          <w:lang w:val="kk-KZ" w:eastAsia="ru-RU"/>
        </w:rPr>
        <w:t>калық</w:t>
      </w:r>
      <w:r w:rsidRPr="003A730F">
        <w:rPr>
          <w:rFonts w:ascii="Times New Roman" w:eastAsia="Times New Roman" w:hAnsi="Times New Roman" w:cs="Times New Roman"/>
          <w:b/>
          <w:bCs/>
          <w:sz w:val="18"/>
          <w:szCs w:val="18"/>
          <w:lang w:eastAsia="ru-RU"/>
        </w:rPr>
        <w:t xml:space="preserve"> спецификация</w:t>
      </w:r>
    </w:p>
    <w:tbl>
      <w:tblPr>
        <w:tblStyle w:val="a3"/>
        <w:tblW w:w="0" w:type="auto"/>
        <w:tblLook w:val="04A0" w:firstRow="1" w:lastRow="0" w:firstColumn="1" w:lastColumn="0" w:noHBand="0" w:noVBand="1"/>
      </w:tblPr>
      <w:tblGrid>
        <w:gridCol w:w="2124"/>
        <w:gridCol w:w="4690"/>
        <w:gridCol w:w="1204"/>
        <w:gridCol w:w="1327"/>
      </w:tblGrid>
      <w:tr w:rsidR="00237874" w:rsidRPr="003A730F" w14:paraId="50FA055B" w14:textId="77777777" w:rsidTr="00124F7C">
        <w:tc>
          <w:tcPr>
            <w:tcW w:w="2124" w:type="dxa"/>
          </w:tcPr>
          <w:p w14:paraId="3E2E7F3D" w14:textId="77777777" w:rsidR="00237874" w:rsidRPr="003A730F" w:rsidRDefault="00237874" w:rsidP="00124F7C">
            <w:pPr>
              <w:jc w:val="both"/>
              <w:rPr>
                <w:rFonts w:ascii="Times New Roman" w:hAnsi="Times New Roman" w:cs="Times New Roman"/>
                <w:b/>
                <w:bCs/>
                <w:sz w:val="18"/>
                <w:szCs w:val="18"/>
              </w:rPr>
            </w:pPr>
            <w:r>
              <w:rPr>
                <w:rFonts w:ascii="Times New Roman" w:hAnsi="Times New Roman" w:cs="Times New Roman"/>
                <w:b/>
                <w:bCs/>
                <w:sz w:val="20"/>
                <w:szCs w:val="20"/>
                <w:lang w:val="kk-KZ"/>
              </w:rPr>
              <w:t>атауы</w:t>
            </w:r>
          </w:p>
        </w:tc>
        <w:tc>
          <w:tcPr>
            <w:tcW w:w="4690" w:type="dxa"/>
          </w:tcPr>
          <w:p w14:paraId="18D40D99" w14:textId="77777777" w:rsidR="00237874" w:rsidRPr="003A730F" w:rsidRDefault="00237874" w:rsidP="00124F7C">
            <w:pPr>
              <w:jc w:val="both"/>
              <w:rPr>
                <w:rFonts w:ascii="Times New Roman" w:hAnsi="Times New Roman" w:cs="Times New Roman"/>
                <w:b/>
                <w:bCs/>
                <w:sz w:val="18"/>
                <w:szCs w:val="18"/>
              </w:rPr>
            </w:pPr>
            <w:proofErr w:type="spellStart"/>
            <w:r w:rsidRPr="009F62AA">
              <w:rPr>
                <w:rFonts w:ascii="Times New Roman" w:hAnsi="Times New Roman" w:cs="Times New Roman"/>
                <w:b/>
                <w:bCs/>
                <w:sz w:val="20"/>
                <w:szCs w:val="20"/>
              </w:rPr>
              <w:t>Техни</w:t>
            </w:r>
            <w:proofErr w:type="spellEnd"/>
            <w:r>
              <w:rPr>
                <w:rFonts w:ascii="Times New Roman" w:hAnsi="Times New Roman" w:cs="Times New Roman"/>
                <w:b/>
                <w:bCs/>
                <w:sz w:val="20"/>
                <w:szCs w:val="20"/>
                <w:lang w:val="kk-KZ"/>
              </w:rPr>
              <w:t>калық</w:t>
            </w:r>
            <w:r w:rsidRPr="009F62AA">
              <w:rPr>
                <w:rFonts w:ascii="Times New Roman" w:hAnsi="Times New Roman" w:cs="Times New Roman"/>
                <w:b/>
                <w:bCs/>
                <w:sz w:val="20"/>
                <w:szCs w:val="20"/>
              </w:rPr>
              <w:t xml:space="preserve"> спецификация</w:t>
            </w:r>
          </w:p>
        </w:tc>
        <w:tc>
          <w:tcPr>
            <w:tcW w:w="1204" w:type="dxa"/>
          </w:tcPr>
          <w:p w14:paraId="1A1A5BA2" w14:textId="77777777" w:rsidR="00237874" w:rsidRPr="003A730F" w:rsidRDefault="00237874" w:rsidP="00124F7C">
            <w:pPr>
              <w:jc w:val="both"/>
              <w:rPr>
                <w:rFonts w:ascii="Times New Roman" w:hAnsi="Times New Roman" w:cs="Times New Roman"/>
                <w:b/>
                <w:bCs/>
                <w:sz w:val="18"/>
                <w:szCs w:val="18"/>
              </w:rPr>
            </w:pPr>
            <w:r>
              <w:rPr>
                <w:rFonts w:ascii="Times New Roman" w:hAnsi="Times New Roman" w:cs="Times New Roman"/>
                <w:b/>
                <w:bCs/>
                <w:sz w:val="20"/>
                <w:szCs w:val="20"/>
                <w:lang w:val="kk-KZ"/>
              </w:rPr>
              <w:t>Жеткізу мерзімі</w:t>
            </w:r>
          </w:p>
        </w:tc>
        <w:tc>
          <w:tcPr>
            <w:tcW w:w="1327" w:type="dxa"/>
          </w:tcPr>
          <w:p w14:paraId="003A2069" w14:textId="77777777" w:rsidR="00237874" w:rsidRPr="003A730F" w:rsidRDefault="00237874" w:rsidP="00124F7C">
            <w:pPr>
              <w:jc w:val="both"/>
              <w:rPr>
                <w:rFonts w:ascii="Times New Roman" w:hAnsi="Times New Roman" w:cs="Times New Roman"/>
                <w:b/>
                <w:bCs/>
                <w:sz w:val="18"/>
                <w:szCs w:val="18"/>
              </w:rPr>
            </w:pPr>
            <w:r>
              <w:rPr>
                <w:rFonts w:ascii="Times New Roman" w:hAnsi="Times New Roman" w:cs="Times New Roman"/>
                <w:b/>
                <w:bCs/>
                <w:sz w:val="20"/>
                <w:szCs w:val="20"/>
                <w:lang w:val="kk-KZ"/>
              </w:rPr>
              <w:t xml:space="preserve">Жеткізу орны </w:t>
            </w:r>
          </w:p>
        </w:tc>
      </w:tr>
      <w:tr w:rsidR="00237874" w:rsidRPr="003A730F" w14:paraId="16B4A16C" w14:textId="77777777" w:rsidTr="00124F7C">
        <w:tc>
          <w:tcPr>
            <w:tcW w:w="2124" w:type="dxa"/>
          </w:tcPr>
          <w:p w14:paraId="22AC4A28" w14:textId="77777777" w:rsidR="00237874" w:rsidRPr="00952DB0" w:rsidRDefault="00237874" w:rsidP="00124F7C">
            <w:pPr>
              <w:jc w:val="both"/>
              <w:rPr>
                <w:rFonts w:ascii="Times New Roman" w:hAnsi="Times New Roman" w:cs="Times New Roman"/>
                <w:sz w:val="18"/>
                <w:szCs w:val="18"/>
                <w:lang w:val="kk-KZ"/>
              </w:rPr>
            </w:pPr>
            <w:r>
              <w:rPr>
                <w:rFonts w:ascii="Times New Roman" w:hAnsi="Times New Roman" w:cs="Times New Roman"/>
                <w:sz w:val="18"/>
                <w:szCs w:val="18"/>
                <w:lang w:val="kk-KZ"/>
              </w:rPr>
              <w:t>спирт</w:t>
            </w:r>
          </w:p>
          <w:p w14:paraId="46A59714" w14:textId="77777777" w:rsidR="00237874" w:rsidRPr="00BB761B" w:rsidRDefault="00237874" w:rsidP="00124F7C">
            <w:pPr>
              <w:jc w:val="both"/>
              <w:rPr>
                <w:rFonts w:ascii="Times New Roman" w:hAnsi="Times New Roman" w:cs="Times New Roman"/>
                <w:b/>
                <w:bCs/>
                <w:sz w:val="18"/>
                <w:szCs w:val="18"/>
                <w:lang w:val="ru-KZ"/>
              </w:rPr>
            </w:pPr>
          </w:p>
        </w:tc>
        <w:tc>
          <w:tcPr>
            <w:tcW w:w="4690" w:type="dxa"/>
          </w:tcPr>
          <w:p w14:paraId="59A1BD18" w14:textId="77777777" w:rsidR="00237874" w:rsidRPr="00952DB0" w:rsidRDefault="00237874" w:rsidP="00124F7C">
            <w:pPr>
              <w:jc w:val="both"/>
              <w:rPr>
                <w:rFonts w:ascii="Times New Roman" w:hAnsi="Times New Roman" w:cs="Times New Roman"/>
                <w:sz w:val="18"/>
                <w:szCs w:val="18"/>
                <w:lang w:val="ru-KZ"/>
              </w:rPr>
            </w:pPr>
            <w:r w:rsidRPr="00952DB0">
              <w:rPr>
                <w:rFonts w:ascii="Times New Roman" w:hAnsi="Times New Roman" w:cs="Times New Roman"/>
                <w:sz w:val="18"/>
                <w:szCs w:val="18"/>
                <w:lang w:val="ru-KZ"/>
              </w:rPr>
              <w:t xml:space="preserve"> </w:t>
            </w:r>
            <w:r w:rsidRPr="00952DB0">
              <w:rPr>
                <w:rFonts w:ascii="Times New Roman" w:hAnsi="Times New Roman" w:cs="Times New Roman"/>
                <w:sz w:val="18"/>
                <w:szCs w:val="18"/>
                <w:lang w:val="kk-KZ"/>
              </w:rPr>
              <w:t>Өзіне тән алкогольдік иісі бар мөлдір, түссіз сұйықтық. Көлемі - 90 мл</w:t>
            </w:r>
          </w:p>
          <w:p w14:paraId="2CE031F6" w14:textId="77777777" w:rsidR="00237874" w:rsidRPr="003A730F" w:rsidRDefault="00237874" w:rsidP="00124F7C">
            <w:pPr>
              <w:jc w:val="both"/>
              <w:rPr>
                <w:rFonts w:ascii="Times New Roman" w:hAnsi="Times New Roman" w:cs="Times New Roman"/>
                <w:sz w:val="18"/>
                <w:szCs w:val="18"/>
              </w:rPr>
            </w:pPr>
          </w:p>
          <w:p w14:paraId="2FE987F4" w14:textId="77777777" w:rsidR="00237874" w:rsidRPr="003A730F" w:rsidRDefault="00237874" w:rsidP="00124F7C">
            <w:pPr>
              <w:jc w:val="both"/>
              <w:rPr>
                <w:rFonts w:ascii="Times New Roman" w:hAnsi="Times New Roman" w:cs="Times New Roman"/>
                <w:b/>
                <w:bCs/>
                <w:sz w:val="18"/>
                <w:szCs w:val="18"/>
              </w:rPr>
            </w:pPr>
          </w:p>
        </w:tc>
        <w:tc>
          <w:tcPr>
            <w:tcW w:w="1204" w:type="dxa"/>
          </w:tcPr>
          <w:p w14:paraId="2D117076" w14:textId="77777777" w:rsidR="00237874" w:rsidRPr="00952DB0" w:rsidRDefault="00237874" w:rsidP="00124F7C">
            <w:pPr>
              <w:rPr>
                <w:rFonts w:ascii="Times New Roman" w:hAnsi="Times New Roman" w:cs="Times New Roman"/>
                <w:sz w:val="18"/>
                <w:szCs w:val="18"/>
                <w:lang w:val="ru-KZ"/>
              </w:rPr>
            </w:pPr>
            <w:r w:rsidRPr="00BB761B">
              <w:rPr>
                <w:rFonts w:ascii="Times New Roman" w:hAnsi="Times New Roman" w:cs="Times New Roman"/>
                <w:sz w:val="18"/>
                <w:szCs w:val="18"/>
                <w:lang w:val="kk-KZ"/>
              </w:rPr>
              <w:t xml:space="preserve">берілген өтінімнен кейін </w:t>
            </w:r>
            <w:r>
              <w:rPr>
                <w:rFonts w:ascii="Times New Roman" w:hAnsi="Times New Roman" w:cs="Times New Roman"/>
                <w:sz w:val="18"/>
                <w:szCs w:val="18"/>
                <w:lang w:val="kk-KZ"/>
              </w:rPr>
              <w:t>20</w:t>
            </w:r>
            <w:r w:rsidRPr="00BB761B">
              <w:rPr>
                <w:rFonts w:ascii="Times New Roman" w:hAnsi="Times New Roman" w:cs="Times New Roman"/>
                <w:sz w:val="18"/>
                <w:szCs w:val="18"/>
                <w:lang w:val="kk-KZ"/>
              </w:rPr>
              <w:t xml:space="preserve"> күнтізбелік күн ішінде, </w:t>
            </w:r>
          </w:p>
          <w:p w14:paraId="11142A06" w14:textId="77777777" w:rsidR="00237874" w:rsidRPr="003A730F" w:rsidRDefault="00237874" w:rsidP="00124F7C">
            <w:pPr>
              <w:jc w:val="both"/>
              <w:rPr>
                <w:rFonts w:ascii="Times New Roman" w:hAnsi="Times New Roman" w:cs="Times New Roman"/>
                <w:b/>
                <w:bCs/>
                <w:sz w:val="18"/>
                <w:szCs w:val="18"/>
              </w:rPr>
            </w:pPr>
          </w:p>
        </w:tc>
        <w:tc>
          <w:tcPr>
            <w:tcW w:w="1327" w:type="dxa"/>
          </w:tcPr>
          <w:p w14:paraId="4D9CE2C6" w14:textId="77777777" w:rsidR="00237874" w:rsidRPr="003A730F" w:rsidRDefault="00237874" w:rsidP="00124F7C">
            <w:pPr>
              <w:jc w:val="both"/>
              <w:rPr>
                <w:rFonts w:ascii="Times New Roman" w:hAnsi="Times New Roman" w:cs="Times New Roman"/>
                <w:b/>
                <w:bCs/>
                <w:sz w:val="18"/>
                <w:szCs w:val="18"/>
              </w:rPr>
            </w:pPr>
            <w:r w:rsidRPr="003A730F">
              <w:rPr>
                <w:rFonts w:ascii="Times New Roman" w:hAnsi="Times New Roman" w:cs="Times New Roman"/>
                <w:sz w:val="18"/>
                <w:szCs w:val="18"/>
              </w:rPr>
              <w:t xml:space="preserve"> </w:t>
            </w:r>
            <w:r w:rsidRPr="00BB761B">
              <w:rPr>
                <w:rFonts w:ascii="Times New Roman" w:hAnsi="Times New Roman" w:cs="Times New Roman"/>
                <w:sz w:val="18"/>
                <w:szCs w:val="18"/>
                <w:lang w:val="kk-KZ"/>
              </w:rPr>
              <w:t>Өскемен</w:t>
            </w:r>
            <w:r>
              <w:rPr>
                <w:rFonts w:ascii="Times New Roman" w:hAnsi="Times New Roman" w:cs="Times New Roman"/>
                <w:sz w:val="18"/>
                <w:szCs w:val="18"/>
                <w:lang w:val="kk-KZ"/>
              </w:rPr>
              <w:t xml:space="preserve"> </w:t>
            </w:r>
            <w:r w:rsidRPr="00BB761B">
              <w:rPr>
                <w:rFonts w:ascii="Times New Roman" w:hAnsi="Times New Roman" w:cs="Times New Roman"/>
                <w:sz w:val="18"/>
                <w:szCs w:val="18"/>
                <w:lang w:val="kk-KZ"/>
              </w:rPr>
              <w:t>қ, Буров</w:t>
            </w:r>
            <w:r>
              <w:rPr>
                <w:rFonts w:ascii="Times New Roman" w:hAnsi="Times New Roman" w:cs="Times New Roman"/>
                <w:sz w:val="18"/>
                <w:szCs w:val="18"/>
                <w:lang w:val="kk-KZ"/>
              </w:rPr>
              <w:t xml:space="preserve"> </w:t>
            </w:r>
            <w:r w:rsidRPr="00BB761B">
              <w:rPr>
                <w:rFonts w:ascii="Times New Roman" w:hAnsi="Times New Roman" w:cs="Times New Roman"/>
                <w:sz w:val="18"/>
                <w:szCs w:val="18"/>
                <w:lang w:val="kk-KZ"/>
              </w:rPr>
              <w:t>к,21/1, дәріхана қоймасы</w:t>
            </w:r>
          </w:p>
        </w:tc>
      </w:tr>
      <w:tr w:rsidR="00237874" w:rsidRPr="00952DB0" w14:paraId="5966C870" w14:textId="77777777" w:rsidTr="00124F7C">
        <w:trPr>
          <w:trHeight w:val="984"/>
        </w:trPr>
        <w:tc>
          <w:tcPr>
            <w:tcW w:w="2124" w:type="dxa"/>
          </w:tcPr>
          <w:p w14:paraId="2AA15765" w14:textId="77777777" w:rsidR="00237874" w:rsidRPr="00952DB0" w:rsidRDefault="00237874" w:rsidP="00124F7C">
            <w:pPr>
              <w:jc w:val="both"/>
              <w:rPr>
                <w:rFonts w:ascii="Times New Roman" w:hAnsi="Times New Roman" w:cs="Times New Roman"/>
                <w:sz w:val="18"/>
                <w:szCs w:val="18"/>
                <w:lang w:val="ru-KZ"/>
              </w:rPr>
            </w:pPr>
            <w:r w:rsidRPr="00952DB0">
              <w:rPr>
                <w:rFonts w:ascii="Times New Roman" w:hAnsi="Times New Roman" w:cs="Times New Roman"/>
                <w:sz w:val="18"/>
                <w:szCs w:val="18"/>
                <w:lang w:val="kk-KZ"/>
              </w:rPr>
              <w:t>Көп параметрлі химиялық бір реттік қағаз бумен зарарсыздандыру индикаторлары</w:t>
            </w:r>
          </w:p>
          <w:p w14:paraId="0AA28926" w14:textId="77777777" w:rsidR="00237874" w:rsidRPr="00952DB0" w:rsidRDefault="00237874" w:rsidP="00124F7C">
            <w:pPr>
              <w:jc w:val="both"/>
              <w:rPr>
                <w:rFonts w:ascii="Times New Roman" w:hAnsi="Times New Roman" w:cs="Times New Roman"/>
                <w:b/>
                <w:bCs/>
                <w:sz w:val="18"/>
                <w:szCs w:val="18"/>
                <w:lang w:val="ru-KZ"/>
              </w:rPr>
            </w:pPr>
          </w:p>
        </w:tc>
        <w:tc>
          <w:tcPr>
            <w:tcW w:w="4690" w:type="dxa"/>
          </w:tcPr>
          <w:p w14:paraId="187426E9" w14:textId="77777777" w:rsidR="00237874" w:rsidRPr="00952DB0" w:rsidRDefault="00237874" w:rsidP="00124F7C">
            <w:pPr>
              <w:jc w:val="both"/>
              <w:rPr>
                <w:rFonts w:ascii="Times New Roman" w:hAnsi="Times New Roman" w:cs="Times New Roman"/>
                <w:sz w:val="18"/>
                <w:szCs w:val="18"/>
                <w:lang w:val="kk-KZ"/>
              </w:rPr>
            </w:pPr>
            <w:r w:rsidRPr="00952DB0">
              <w:rPr>
                <w:rFonts w:ascii="Times New Roman" w:hAnsi="Times New Roman" w:cs="Times New Roman"/>
                <w:sz w:val="18"/>
                <w:szCs w:val="18"/>
                <w:lang w:val="kk-KZ"/>
              </w:rPr>
              <w:t>ГОСТ ИСО 11140-1-2011 классификациясы бойынша 4-сыныпқа жатады (көп айнымалы көрсеткіштер);</w:t>
            </w:r>
          </w:p>
          <w:p w14:paraId="3B0583A6" w14:textId="77777777" w:rsidR="00237874" w:rsidRPr="00952DB0" w:rsidRDefault="00237874" w:rsidP="00124F7C">
            <w:pPr>
              <w:jc w:val="both"/>
              <w:rPr>
                <w:rFonts w:ascii="Times New Roman" w:hAnsi="Times New Roman" w:cs="Times New Roman"/>
                <w:sz w:val="18"/>
                <w:szCs w:val="18"/>
                <w:lang w:val="kk-KZ"/>
              </w:rPr>
            </w:pPr>
            <w:r w:rsidRPr="00952DB0">
              <w:rPr>
                <w:rFonts w:ascii="Times New Roman" w:hAnsi="Times New Roman" w:cs="Times New Roman"/>
                <w:sz w:val="18"/>
                <w:szCs w:val="18"/>
                <w:lang w:val="kk-KZ"/>
              </w:rPr>
              <w:t>• зарарсыздандырылатын өнімдерден тыс стерилизатор камерасына орналастырылған;</w:t>
            </w:r>
          </w:p>
          <w:p w14:paraId="5D984A53" w14:textId="77777777" w:rsidR="00237874" w:rsidRPr="00952DB0" w:rsidRDefault="00237874" w:rsidP="00124F7C">
            <w:pPr>
              <w:jc w:val="both"/>
              <w:rPr>
                <w:rFonts w:ascii="Times New Roman" w:hAnsi="Times New Roman" w:cs="Times New Roman"/>
                <w:sz w:val="18"/>
                <w:szCs w:val="18"/>
                <w:lang w:val="kk-KZ"/>
              </w:rPr>
            </w:pPr>
            <w:r w:rsidRPr="00952DB0">
              <w:rPr>
                <w:rFonts w:ascii="Times New Roman" w:hAnsi="Times New Roman" w:cs="Times New Roman"/>
                <w:sz w:val="18"/>
                <w:szCs w:val="18"/>
                <w:lang w:val="kk-KZ"/>
              </w:rPr>
              <w:t>• бастапқы жасылдан соңғы қоңырға дейін анық түсті өту;</w:t>
            </w:r>
          </w:p>
          <w:p w14:paraId="366835E2" w14:textId="77777777" w:rsidR="00237874" w:rsidRPr="00952DB0" w:rsidRDefault="00237874" w:rsidP="00124F7C">
            <w:pPr>
              <w:jc w:val="both"/>
              <w:rPr>
                <w:rFonts w:ascii="Times New Roman" w:hAnsi="Times New Roman" w:cs="Times New Roman"/>
                <w:sz w:val="18"/>
                <w:szCs w:val="18"/>
                <w:lang w:val="kk-KZ"/>
              </w:rPr>
            </w:pPr>
            <w:r w:rsidRPr="00952DB0">
              <w:rPr>
                <w:rFonts w:ascii="Times New Roman" w:hAnsi="Times New Roman" w:cs="Times New Roman"/>
                <w:sz w:val="18"/>
                <w:szCs w:val="18"/>
                <w:lang w:val="kk-KZ"/>
              </w:rPr>
              <w:t xml:space="preserve">• индикатордың артқы жағындағы жабысқақ қабат оны зарарсыздандырылған пакеттерге бекітуді және оны </w:t>
            </w:r>
            <w:r>
              <w:rPr>
                <w:rFonts w:ascii="Times New Roman" w:hAnsi="Times New Roman" w:cs="Times New Roman"/>
                <w:sz w:val="18"/>
                <w:szCs w:val="18"/>
                <w:lang w:val="kk-KZ"/>
              </w:rPr>
              <w:t>архивтік</w:t>
            </w:r>
            <w:r w:rsidRPr="00952DB0">
              <w:rPr>
                <w:rFonts w:ascii="Times New Roman" w:hAnsi="Times New Roman" w:cs="Times New Roman"/>
                <w:sz w:val="18"/>
                <w:szCs w:val="18"/>
                <w:lang w:val="kk-KZ"/>
              </w:rPr>
              <w:t xml:space="preserve"> құжаттарға қоюды жеңілдетеді;</w:t>
            </w:r>
            <w:r w:rsidRPr="00952DB0">
              <w:rPr>
                <w:rFonts w:ascii="inherit" w:eastAsia="Times New Roman" w:hAnsi="inherit" w:cs="Courier New"/>
                <w:color w:val="202124"/>
                <w:sz w:val="42"/>
                <w:szCs w:val="42"/>
                <w:lang w:val="kk-KZ" w:eastAsia="ru-KZ"/>
              </w:rPr>
              <w:t xml:space="preserve"> </w:t>
            </w:r>
            <w:r w:rsidRPr="00952DB0">
              <w:rPr>
                <w:rFonts w:ascii="Times New Roman" w:hAnsi="Times New Roman" w:cs="Times New Roman"/>
                <w:sz w:val="18"/>
                <w:szCs w:val="18"/>
                <w:lang w:val="kk-KZ"/>
              </w:rPr>
              <w:t>улы емес, құрамында қорғасын қосылыстары жоқ, пайдалану және сақтау кезінде зиянды және улы компоненттерді шығармайды;</w:t>
            </w:r>
          </w:p>
          <w:p w14:paraId="56E7EFE0" w14:textId="77777777" w:rsidR="00237874" w:rsidRPr="00952DB0" w:rsidRDefault="00237874" w:rsidP="00124F7C">
            <w:pPr>
              <w:jc w:val="both"/>
              <w:rPr>
                <w:rFonts w:ascii="Times New Roman" w:hAnsi="Times New Roman" w:cs="Times New Roman"/>
                <w:sz w:val="18"/>
                <w:szCs w:val="18"/>
                <w:lang w:val="kk-KZ"/>
              </w:rPr>
            </w:pPr>
            <w:r w:rsidRPr="00952DB0">
              <w:rPr>
                <w:rFonts w:ascii="Times New Roman" w:hAnsi="Times New Roman" w:cs="Times New Roman"/>
                <w:sz w:val="18"/>
                <w:szCs w:val="18"/>
                <w:lang w:val="kk-KZ"/>
              </w:rPr>
              <w:t>• кепілдендірілген сақтау мерзімі – 36 ай.</w:t>
            </w:r>
          </w:p>
          <w:p w14:paraId="1AEA36E0" w14:textId="77777777" w:rsidR="00237874" w:rsidRPr="00952DB0" w:rsidRDefault="00237874" w:rsidP="00124F7C">
            <w:pPr>
              <w:jc w:val="both"/>
              <w:rPr>
                <w:rFonts w:ascii="Times New Roman" w:hAnsi="Times New Roman" w:cs="Times New Roman"/>
                <w:sz w:val="18"/>
                <w:szCs w:val="18"/>
                <w:lang w:val="ru-KZ"/>
              </w:rPr>
            </w:pPr>
            <w:r w:rsidRPr="00952DB0">
              <w:rPr>
                <w:rFonts w:ascii="Times New Roman" w:hAnsi="Times New Roman" w:cs="Times New Roman"/>
                <w:sz w:val="18"/>
                <w:szCs w:val="18"/>
                <w:lang w:val="kk-KZ"/>
              </w:rPr>
              <w:t>Стерилизация режимі үшін 132 ± 2/20+2/0,20 ± 0,02</w:t>
            </w:r>
          </w:p>
          <w:p w14:paraId="2647E254" w14:textId="77777777" w:rsidR="00237874" w:rsidRPr="00952DB0" w:rsidRDefault="00237874" w:rsidP="00124F7C">
            <w:pPr>
              <w:jc w:val="both"/>
              <w:rPr>
                <w:rFonts w:ascii="Times New Roman" w:hAnsi="Times New Roman" w:cs="Times New Roman"/>
                <w:b/>
                <w:bCs/>
                <w:sz w:val="18"/>
                <w:szCs w:val="18"/>
                <w:lang w:val="ru-KZ"/>
              </w:rPr>
            </w:pPr>
          </w:p>
        </w:tc>
        <w:tc>
          <w:tcPr>
            <w:tcW w:w="1204" w:type="dxa"/>
          </w:tcPr>
          <w:p w14:paraId="2EC277C6" w14:textId="77777777" w:rsidR="00237874" w:rsidRPr="00952DB0" w:rsidRDefault="00237874" w:rsidP="00124F7C">
            <w:pPr>
              <w:rPr>
                <w:rFonts w:ascii="Times New Roman" w:hAnsi="Times New Roman" w:cs="Times New Roman"/>
                <w:b/>
                <w:bCs/>
                <w:sz w:val="18"/>
                <w:szCs w:val="18"/>
                <w:highlight w:val="yellow"/>
                <w:lang w:val="ru-KZ"/>
              </w:rPr>
            </w:pPr>
            <w:r w:rsidRPr="00BB761B">
              <w:rPr>
                <w:rFonts w:ascii="Times New Roman" w:hAnsi="Times New Roman" w:cs="Times New Roman"/>
                <w:sz w:val="18"/>
                <w:szCs w:val="18"/>
                <w:lang w:val="kk-KZ"/>
              </w:rPr>
              <w:t xml:space="preserve">берілген өтінімнен кейін </w:t>
            </w:r>
            <w:r>
              <w:rPr>
                <w:rFonts w:ascii="Times New Roman" w:hAnsi="Times New Roman" w:cs="Times New Roman"/>
                <w:sz w:val="18"/>
                <w:szCs w:val="18"/>
                <w:lang w:val="kk-KZ"/>
              </w:rPr>
              <w:t>2</w:t>
            </w:r>
            <w:r w:rsidRPr="0093698A">
              <w:rPr>
                <w:rFonts w:ascii="Times New Roman" w:hAnsi="Times New Roman" w:cs="Times New Roman"/>
                <w:sz w:val="18"/>
                <w:szCs w:val="18"/>
                <w:lang w:val="kk-KZ"/>
              </w:rPr>
              <w:t>0</w:t>
            </w:r>
            <w:r w:rsidRPr="00BB761B">
              <w:rPr>
                <w:rFonts w:ascii="Times New Roman" w:hAnsi="Times New Roman" w:cs="Times New Roman"/>
                <w:sz w:val="18"/>
                <w:szCs w:val="18"/>
                <w:lang w:val="kk-KZ"/>
              </w:rPr>
              <w:t xml:space="preserve"> күнтізбелік күн ішінде</w:t>
            </w:r>
          </w:p>
        </w:tc>
        <w:tc>
          <w:tcPr>
            <w:tcW w:w="1327" w:type="dxa"/>
          </w:tcPr>
          <w:p w14:paraId="7579B6CD" w14:textId="77777777" w:rsidR="00237874" w:rsidRPr="00952DB0" w:rsidRDefault="00237874" w:rsidP="00124F7C">
            <w:pPr>
              <w:jc w:val="both"/>
              <w:rPr>
                <w:rFonts w:ascii="Times New Roman" w:hAnsi="Times New Roman" w:cs="Times New Roman"/>
                <w:b/>
                <w:bCs/>
                <w:sz w:val="18"/>
                <w:szCs w:val="18"/>
                <w:lang w:val="kk-KZ"/>
              </w:rPr>
            </w:pPr>
            <w:r w:rsidRPr="00BB761B">
              <w:rPr>
                <w:rFonts w:ascii="Times New Roman" w:hAnsi="Times New Roman" w:cs="Times New Roman"/>
                <w:sz w:val="18"/>
                <w:szCs w:val="18"/>
                <w:lang w:val="kk-KZ"/>
              </w:rPr>
              <w:t>Өскемен</w:t>
            </w:r>
            <w:r w:rsidRPr="001479ED">
              <w:rPr>
                <w:rFonts w:ascii="Times New Roman" w:hAnsi="Times New Roman" w:cs="Times New Roman"/>
                <w:sz w:val="18"/>
                <w:szCs w:val="18"/>
                <w:lang w:val="kk-KZ"/>
              </w:rPr>
              <w:t xml:space="preserve"> </w:t>
            </w:r>
            <w:r w:rsidRPr="00BB761B">
              <w:rPr>
                <w:rFonts w:ascii="Times New Roman" w:hAnsi="Times New Roman" w:cs="Times New Roman"/>
                <w:sz w:val="18"/>
                <w:szCs w:val="18"/>
                <w:lang w:val="kk-KZ"/>
              </w:rPr>
              <w:t>қ, Буров</w:t>
            </w:r>
            <w:r w:rsidRPr="001479ED">
              <w:rPr>
                <w:rFonts w:ascii="Times New Roman" w:hAnsi="Times New Roman" w:cs="Times New Roman"/>
                <w:sz w:val="18"/>
                <w:szCs w:val="18"/>
                <w:lang w:val="kk-KZ"/>
              </w:rPr>
              <w:t xml:space="preserve"> </w:t>
            </w:r>
            <w:r w:rsidRPr="00BB761B">
              <w:rPr>
                <w:rFonts w:ascii="Times New Roman" w:hAnsi="Times New Roman" w:cs="Times New Roman"/>
                <w:sz w:val="18"/>
                <w:szCs w:val="18"/>
                <w:lang w:val="kk-KZ"/>
              </w:rPr>
              <w:t xml:space="preserve">к,21/1, дәріхана қоймасы </w:t>
            </w:r>
          </w:p>
        </w:tc>
      </w:tr>
      <w:tr w:rsidR="00237874" w:rsidRPr="00952DB0" w14:paraId="2CFAE8DC" w14:textId="77777777" w:rsidTr="00124F7C">
        <w:tc>
          <w:tcPr>
            <w:tcW w:w="2124" w:type="dxa"/>
          </w:tcPr>
          <w:p w14:paraId="5724552A" w14:textId="77777777" w:rsidR="00237874" w:rsidRPr="00952DB0" w:rsidRDefault="00237874" w:rsidP="00124F7C">
            <w:pPr>
              <w:jc w:val="both"/>
              <w:rPr>
                <w:rFonts w:ascii="Times New Roman" w:hAnsi="Times New Roman" w:cs="Times New Roman"/>
                <w:sz w:val="18"/>
                <w:szCs w:val="18"/>
                <w:lang w:val="ru-KZ"/>
              </w:rPr>
            </w:pPr>
            <w:r w:rsidRPr="00952DB0">
              <w:rPr>
                <w:rFonts w:ascii="Times New Roman" w:hAnsi="Times New Roman" w:cs="Times New Roman"/>
                <w:sz w:val="18"/>
                <w:szCs w:val="18"/>
                <w:lang w:val="kk-KZ"/>
              </w:rPr>
              <w:t>Бөлгіш гелі 5,0 күлгін түсті K2 ЭДТА бар вакуумдық түтіктер</w:t>
            </w:r>
          </w:p>
          <w:p w14:paraId="27E41C5A" w14:textId="77777777" w:rsidR="00237874" w:rsidRPr="00BB761B" w:rsidRDefault="00237874" w:rsidP="00124F7C">
            <w:pPr>
              <w:jc w:val="both"/>
              <w:rPr>
                <w:rFonts w:ascii="Times New Roman" w:hAnsi="Times New Roman" w:cs="Times New Roman"/>
                <w:sz w:val="18"/>
                <w:szCs w:val="18"/>
                <w:lang w:val="ru-KZ"/>
              </w:rPr>
            </w:pPr>
          </w:p>
          <w:p w14:paraId="75207857" w14:textId="77777777" w:rsidR="00237874" w:rsidRPr="00BB761B" w:rsidRDefault="00237874" w:rsidP="00124F7C">
            <w:pPr>
              <w:jc w:val="both"/>
              <w:rPr>
                <w:rFonts w:ascii="Times New Roman" w:hAnsi="Times New Roman" w:cs="Times New Roman"/>
                <w:sz w:val="18"/>
                <w:szCs w:val="18"/>
                <w:lang w:val="ru-KZ"/>
              </w:rPr>
            </w:pPr>
          </w:p>
        </w:tc>
        <w:tc>
          <w:tcPr>
            <w:tcW w:w="4690" w:type="dxa"/>
          </w:tcPr>
          <w:p w14:paraId="79B5A507" w14:textId="77777777" w:rsidR="00237874" w:rsidRPr="00952DB0" w:rsidRDefault="00237874" w:rsidP="00124F7C">
            <w:pPr>
              <w:jc w:val="both"/>
              <w:rPr>
                <w:rFonts w:ascii="Times New Roman" w:hAnsi="Times New Roman" w:cs="Times New Roman"/>
                <w:sz w:val="18"/>
                <w:szCs w:val="18"/>
                <w:lang w:val="ru-KZ"/>
              </w:rPr>
            </w:pPr>
            <w:r w:rsidRPr="00952DB0">
              <w:rPr>
                <w:rFonts w:ascii="Times New Roman" w:hAnsi="Times New Roman" w:cs="Times New Roman"/>
                <w:sz w:val="18"/>
                <w:szCs w:val="18"/>
                <w:lang w:val="kk-KZ"/>
              </w:rPr>
              <w:t>гематология, ПТР диагностикасы, ЭТЖ, қан тобы мен Rh факторын анықтау, қан жасушаларын санау, лейкоциттердің формуласы, антиденелер скринингі.</w:t>
            </w:r>
          </w:p>
          <w:p w14:paraId="4888EE76" w14:textId="77777777" w:rsidR="00237874" w:rsidRPr="00952DB0" w:rsidRDefault="00237874" w:rsidP="00124F7C">
            <w:pPr>
              <w:jc w:val="both"/>
              <w:rPr>
                <w:rFonts w:ascii="Times New Roman" w:hAnsi="Times New Roman" w:cs="Times New Roman"/>
                <w:sz w:val="18"/>
                <w:szCs w:val="18"/>
                <w:lang w:val="ru-KZ"/>
              </w:rPr>
            </w:pPr>
          </w:p>
        </w:tc>
        <w:tc>
          <w:tcPr>
            <w:tcW w:w="1204" w:type="dxa"/>
          </w:tcPr>
          <w:p w14:paraId="4830F484" w14:textId="77777777" w:rsidR="00237874" w:rsidRPr="00952DB0" w:rsidRDefault="00237874" w:rsidP="00124F7C">
            <w:pPr>
              <w:jc w:val="both"/>
              <w:rPr>
                <w:rFonts w:ascii="Times New Roman" w:hAnsi="Times New Roman" w:cs="Times New Roman"/>
                <w:sz w:val="18"/>
                <w:szCs w:val="18"/>
                <w:lang w:val="ru-KZ"/>
              </w:rPr>
            </w:pPr>
            <w:r w:rsidRPr="00BB761B">
              <w:rPr>
                <w:rFonts w:ascii="Times New Roman" w:hAnsi="Times New Roman" w:cs="Times New Roman"/>
                <w:sz w:val="18"/>
                <w:szCs w:val="18"/>
                <w:lang w:val="kk-KZ"/>
              </w:rPr>
              <w:t xml:space="preserve">берілген өтінімнен кейін </w:t>
            </w:r>
            <w:r>
              <w:rPr>
                <w:rFonts w:ascii="Times New Roman" w:hAnsi="Times New Roman" w:cs="Times New Roman"/>
                <w:sz w:val="18"/>
                <w:szCs w:val="18"/>
                <w:lang w:val="kk-KZ"/>
              </w:rPr>
              <w:t>2</w:t>
            </w:r>
            <w:r w:rsidRPr="0093698A">
              <w:rPr>
                <w:rFonts w:ascii="Times New Roman" w:hAnsi="Times New Roman" w:cs="Times New Roman"/>
                <w:sz w:val="18"/>
                <w:szCs w:val="18"/>
                <w:lang w:val="kk-KZ"/>
              </w:rPr>
              <w:t>0</w:t>
            </w:r>
            <w:r w:rsidRPr="00BB761B">
              <w:rPr>
                <w:rFonts w:ascii="Times New Roman" w:hAnsi="Times New Roman" w:cs="Times New Roman"/>
                <w:sz w:val="18"/>
                <w:szCs w:val="18"/>
                <w:lang w:val="kk-KZ"/>
              </w:rPr>
              <w:t xml:space="preserve"> күнтізбелік күн ішінде</w:t>
            </w:r>
          </w:p>
        </w:tc>
        <w:tc>
          <w:tcPr>
            <w:tcW w:w="1327" w:type="dxa"/>
          </w:tcPr>
          <w:p w14:paraId="19214904" w14:textId="77777777" w:rsidR="00237874" w:rsidRPr="00952DB0" w:rsidRDefault="00237874" w:rsidP="00124F7C">
            <w:pPr>
              <w:jc w:val="both"/>
              <w:rPr>
                <w:rFonts w:ascii="Times New Roman" w:hAnsi="Times New Roman" w:cs="Times New Roman"/>
                <w:sz w:val="18"/>
                <w:szCs w:val="18"/>
                <w:lang w:val="ru-KZ"/>
              </w:rPr>
            </w:pPr>
            <w:r w:rsidRPr="00BB761B">
              <w:rPr>
                <w:rFonts w:ascii="Times New Roman" w:hAnsi="Times New Roman" w:cs="Times New Roman"/>
                <w:sz w:val="18"/>
                <w:szCs w:val="18"/>
                <w:lang w:val="kk-KZ"/>
              </w:rPr>
              <w:t>Өскемен</w:t>
            </w:r>
            <w:r w:rsidRPr="001479ED">
              <w:rPr>
                <w:rFonts w:ascii="Times New Roman" w:hAnsi="Times New Roman" w:cs="Times New Roman"/>
                <w:sz w:val="18"/>
                <w:szCs w:val="18"/>
                <w:lang w:val="kk-KZ"/>
              </w:rPr>
              <w:t xml:space="preserve"> </w:t>
            </w:r>
            <w:r w:rsidRPr="00BB761B">
              <w:rPr>
                <w:rFonts w:ascii="Times New Roman" w:hAnsi="Times New Roman" w:cs="Times New Roman"/>
                <w:sz w:val="18"/>
                <w:szCs w:val="18"/>
                <w:lang w:val="kk-KZ"/>
              </w:rPr>
              <w:t>қ, Буров</w:t>
            </w:r>
            <w:r w:rsidRPr="001479ED">
              <w:rPr>
                <w:rFonts w:ascii="Times New Roman" w:hAnsi="Times New Roman" w:cs="Times New Roman"/>
                <w:sz w:val="18"/>
                <w:szCs w:val="18"/>
                <w:lang w:val="kk-KZ"/>
              </w:rPr>
              <w:t xml:space="preserve"> </w:t>
            </w:r>
            <w:r w:rsidRPr="00BB761B">
              <w:rPr>
                <w:rFonts w:ascii="Times New Roman" w:hAnsi="Times New Roman" w:cs="Times New Roman"/>
                <w:sz w:val="18"/>
                <w:szCs w:val="18"/>
                <w:lang w:val="kk-KZ"/>
              </w:rPr>
              <w:t xml:space="preserve">к,21/1, дәріхана қоймасы </w:t>
            </w:r>
          </w:p>
        </w:tc>
      </w:tr>
      <w:tr w:rsidR="00237874" w:rsidRPr="003A730F" w14:paraId="3F088A66" w14:textId="77777777" w:rsidTr="00124F7C">
        <w:tc>
          <w:tcPr>
            <w:tcW w:w="2124" w:type="dxa"/>
          </w:tcPr>
          <w:p w14:paraId="30C4018F" w14:textId="77777777" w:rsidR="00237874" w:rsidRPr="00952DB0" w:rsidRDefault="00237874" w:rsidP="00124F7C">
            <w:pPr>
              <w:jc w:val="both"/>
              <w:rPr>
                <w:rFonts w:ascii="Times New Roman" w:hAnsi="Times New Roman" w:cs="Times New Roman"/>
                <w:sz w:val="18"/>
                <w:szCs w:val="18"/>
                <w:lang w:val="ru-KZ"/>
              </w:rPr>
            </w:pPr>
          </w:p>
          <w:p w14:paraId="6A7CA948" w14:textId="77777777" w:rsidR="00237874" w:rsidRPr="00952DB0" w:rsidRDefault="00237874" w:rsidP="00124F7C">
            <w:pPr>
              <w:jc w:val="right"/>
              <w:rPr>
                <w:rFonts w:ascii="Times New Roman" w:hAnsi="Times New Roman" w:cs="Times New Roman"/>
                <w:sz w:val="18"/>
                <w:szCs w:val="18"/>
                <w:lang w:val="ru-KZ"/>
              </w:rPr>
            </w:pPr>
            <w:r w:rsidRPr="00952DB0">
              <w:rPr>
                <w:rFonts w:ascii="Times New Roman" w:hAnsi="Times New Roman" w:cs="Times New Roman"/>
                <w:sz w:val="18"/>
                <w:szCs w:val="18"/>
                <w:lang w:val="kk-KZ"/>
              </w:rPr>
              <w:t>Гемостатикалық п</w:t>
            </w:r>
            <w:r>
              <w:rPr>
                <w:rFonts w:ascii="Times New Roman" w:hAnsi="Times New Roman" w:cs="Times New Roman"/>
                <w:sz w:val="18"/>
                <w:szCs w:val="18"/>
                <w:lang w:val="kk-KZ"/>
              </w:rPr>
              <w:t>ластырь</w:t>
            </w:r>
          </w:p>
        </w:tc>
        <w:tc>
          <w:tcPr>
            <w:tcW w:w="4690" w:type="dxa"/>
          </w:tcPr>
          <w:p w14:paraId="4B77234B" w14:textId="77777777" w:rsidR="00237874" w:rsidRPr="00952DB0" w:rsidRDefault="00237874" w:rsidP="00124F7C">
            <w:pPr>
              <w:jc w:val="both"/>
              <w:rPr>
                <w:rFonts w:ascii="Times New Roman" w:hAnsi="Times New Roman" w:cs="Times New Roman"/>
                <w:sz w:val="18"/>
                <w:szCs w:val="18"/>
                <w:lang w:val="ru-KZ"/>
              </w:rPr>
            </w:pPr>
            <w:r w:rsidRPr="00952DB0">
              <w:rPr>
                <w:rFonts w:ascii="Times New Roman" w:hAnsi="Times New Roman" w:cs="Times New Roman"/>
                <w:sz w:val="18"/>
                <w:szCs w:val="18"/>
                <w:lang w:val="kk-KZ"/>
              </w:rPr>
              <w:t>Гемостатикалық қысымды гипс V3872, стерильді, гипоаллергенді, 38мм x 72мм. Гемодиализден кейін қан кетуді тоқтатуға арналған. Арнайы жасалған сіңіргіш жастық қан кетуді тоқтату үшін иненің орнына қысым жасайды. Стерильді, перфорацияланған, дем алатын, гипоаллергенді. Теріңіздің түсіне сәйкес келу үшін. Бір қорапта 50 дана бар.</w:t>
            </w:r>
          </w:p>
          <w:p w14:paraId="3491E2EB" w14:textId="77777777" w:rsidR="00237874" w:rsidRPr="00943DDF" w:rsidRDefault="00237874" w:rsidP="00124F7C">
            <w:pPr>
              <w:jc w:val="both"/>
              <w:rPr>
                <w:rFonts w:ascii="Times New Roman" w:hAnsi="Times New Roman" w:cs="Times New Roman"/>
                <w:sz w:val="18"/>
                <w:szCs w:val="18"/>
                <w:lang w:val="ru-KZ"/>
              </w:rPr>
            </w:pPr>
          </w:p>
        </w:tc>
        <w:tc>
          <w:tcPr>
            <w:tcW w:w="1204" w:type="dxa"/>
          </w:tcPr>
          <w:p w14:paraId="5BBB0FB6" w14:textId="77777777" w:rsidR="00237874" w:rsidRPr="00943DDF" w:rsidRDefault="00237874" w:rsidP="00124F7C">
            <w:pPr>
              <w:jc w:val="both"/>
              <w:rPr>
                <w:rFonts w:ascii="Times New Roman" w:hAnsi="Times New Roman" w:cs="Times New Roman"/>
                <w:sz w:val="18"/>
                <w:szCs w:val="18"/>
                <w:lang w:val="ru-KZ"/>
              </w:rPr>
            </w:pPr>
            <w:r w:rsidRPr="00BB761B">
              <w:rPr>
                <w:rFonts w:ascii="Times New Roman" w:hAnsi="Times New Roman" w:cs="Times New Roman"/>
                <w:sz w:val="18"/>
                <w:szCs w:val="18"/>
                <w:lang w:val="kk-KZ"/>
              </w:rPr>
              <w:t xml:space="preserve">берілген өтінімнен кейін </w:t>
            </w:r>
            <w:r>
              <w:rPr>
                <w:rFonts w:ascii="Times New Roman" w:hAnsi="Times New Roman" w:cs="Times New Roman"/>
                <w:sz w:val="18"/>
                <w:szCs w:val="18"/>
                <w:lang w:val="kk-KZ"/>
              </w:rPr>
              <w:t>2</w:t>
            </w:r>
            <w:r w:rsidRPr="0093698A">
              <w:rPr>
                <w:rFonts w:ascii="Times New Roman" w:hAnsi="Times New Roman" w:cs="Times New Roman"/>
                <w:sz w:val="18"/>
                <w:szCs w:val="18"/>
                <w:lang w:val="kk-KZ"/>
              </w:rPr>
              <w:t>0</w:t>
            </w:r>
            <w:r w:rsidRPr="00BB761B">
              <w:rPr>
                <w:rFonts w:ascii="Times New Roman" w:hAnsi="Times New Roman" w:cs="Times New Roman"/>
                <w:sz w:val="18"/>
                <w:szCs w:val="18"/>
                <w:lang w:val="kk-KZ"/>
              </w:rPr>
              <w:t xml:space="preserve"> күнтізбелік күн ішінде</w:t>
            </w:r>
          </w:p>
        </w:tc>
        <w:tc>
          <w:tcPr>
            <w:tcW w:w="1327" w:type="dxa"/>
          </w:tcPr>
          <w:p w14:paraId="325697C1" w14:textId="77777777" w:rsidR="00237874" w:rsidRPr="003A730F" w:rsidRDefault="00237874" w:rsidP="00124F7C">
            <w:pPr>
              <w:jc w:val="both"/>
              <w:rPr>
                <w:rFonts w:ascii="Times New Roman" w:hAnsi="Times New Roman" w:cs="Times New Roman"/>
                <w:sz w:val="18"/>
                <w:szCs w:val="18"/>
              </w:rPr>
            </w:pPr>
            <w:r w:rsidRPr="00BB761B">
              <w:rPr>
                <w:rFonts w:ascii="Times New Roman" w:hAnsi="Times New Roman" w:cs="Times New Roman"/>
                <w:sz w:val="18"/>
                <w:szCs w:val="18"/>
                <w:lang w:val="kk-KZ"/>
              </w:rPr>
              <w:t>Өскемен</w:t>
            </w:r>
            <w:r w:rsidRPr="001479ED">
              <w:rPr>
                <w:rFonts w:ascii="Times New Roman" w:hAnsi="Times New Roman" w:cs="Times New Roman"/>
                <w:sz w:val="18"/>
                <w:szCs w:val="18"/>
                <w:lang w:val="kk-KZ"/>
              </w:rPr>
              <w:t xml:space="preserve"> </w:t>
            </w:r>
            <w:r w:rsidRPr="00BB761B">
              <w:rPr>
                <w:rFonts w:ascii="Times New Roman" w:hAnsi="Times New Roman" w:cs="Times New Roman"/>
                <w:sz w:val="18"/>
                <w:szCs w:val="18"/>
                <w:lang w:val="kk-KZ"/>
              </w:rPr>
              <w:t>қ, Буров</w:t>
            </w:r>
            <w:r w:rsidRPr="001479ED">
              <w:rPr>
                <w:rFonts w:ascii="Times New Roman" w:hAnsi="Times New Roman" w:cs="Times New Roman"/>
                <w:sz w:val="18"/>
                <w:szCs w:val="18"/>
                <w:lang w:val="kk-KZ"/>
              </w:rPr>
              <w:t xml:space="preserve"> </w:t>
            </w:r>
            <w:r w:rsidRPr="00BB761B">
              <w:rPr>
                <w:rFonts w:ascii="Times New Roman" w:hAnsi="Times New Roman" w:cs="Times New Roman"/>
                <w:sz w:val="18"/>
                <w:szCs w:val="18"/>
                <w:lang w:val="kk-KZ"/>
              </w:rPr>
              <w:t xml:space="preserve">к,21/1, дәріхана қоймасы </w:t>
            </w:r>
          </w:p>
        </w:tc>
      </w:tr>
    </w:tbl>
    <w:p w14:paraId="45B2493D" w14:textId="77777777" w:rsidR="00237874" w:rsidRPr="003A730F" w:rsidRDefault="00237874" w:rsidP="00237874">
      <w:pPr>
        <w:jc w:val="center"/>
        <w:rPr>
          <w:rFonts w:ascii="Times New Roman" w:hAnsi="Times New Roman" w:cs="Times New Roman"/>
          <w:b/>
          <w:bCs/>
          <w:sz w:val="18"/>
          <w:szCs w:val="18"/>
        </w:rPr>
      </w:pPr>
    </w:p>
    <w:p w14:paraId="5C663637" w14:textId="7841989F" w:rsidR="00807C89" w:rsidRDefault="00807C89" w:rsidP="00807C89">
      <w:pPr>
        <w:spacing w:after="0" w:line="240" w:lineRule="auto"/>
        <w:jc w:val="both"/>
        <w:rPr>
          <w:rFonts w:ascii="Arial" w:eastAsia="Times New Roman" w:hAnsi="Arial" w:cs="Arial"/>
          <w:b/>
          <w:bCs/>
          <w:sz w:val="18"/>
          <w:szCs w:val="18"/>
          <w:lang w:val="ru-KZ" w:eastAsia="ru-KZ"/>
        </w:rPr>
      </w:pPr>
      <w:r w:rsidRPr="00807C89">
        <w:rPr>
          <w:rFonts w:ascii="Arial" w:eastAsia="Times New Roman" w:hAnsi="Arial" w:cs="Arial"/>
          <w:b/>
          <w:bCs/>
          <w:sz w:val="18"/>
          <w:szCs w:val="18"/>
          <w:lang w:eastAsia="ru-KZ"/>
        </w:rPr>
        <w:t>Б</w:t>
      </w:r>
      <w:r w:rsidRPr="00807C89">
        <w:rPr>
          <w:rFonts w:ascii="Arial" w:eastAsia="Times New Roman" w:hAnsi="Arial" w:cs="Arial"/>
          <w:b/>
          <w:bCs/>
          <w:sz w:val="18"/>
          <w:szCs w:val="18"/>
          <w:lang w:val="ru-KZ" w:eastAsia="ru-KZ"/>
        </w:rPr>
        <w:t xml:space="preserve">ас </w:t>
      </w:r>
      <w:proofErr w:type="spellStart"/>
      <w:r w:rsidRPr="00807C89">
        <w:rPr>
          <w:rFonts w:ascii="Arial" w:eastAsia="Times New Roman" w:hAnsi="Arial" w:cs="Arial"/>
          <w:b/>
          <w:bCs/>
          <w:sz w:val="18"/>
          <w:szCs w:val="18"/>
          <w:lang w:val="ru-KZ" w:eastAsia="ru-KZ"/>
        </w:rPr>
        <w:t>дәрігер</w:t>
      </w:r>
      <w:proofErr w:type="spellEnd"/>
      <w:r w:rsidRPr="00807C89">
        <w:rPr>
          <w:rFonts w:ascii="Arial" w:eastAsia="Times New Roman" w:hAnsi="Arial" w:cs="Arial"/>
          <w:b/>
          <w:bCs/>
          <w:sz w:val="18"/>
          <w:szCs w:val="18"/>
          <w:lang w:eastAsia="ru-KZ"/>
        </w:rPr>
        <w:t xml:space="preserve">                                      </w:t>
      </w:r>
      <w:proofErr w:type="spellStart"/>
      <w:r w:rsidRPr="00807C89">
        <w:rPr>
          <w:rFonts w:ascii="Arial" w:eastAsia="Times New Roman" w:hAnsi="Arial" w:cs="Arial"/>
          <w:b/>
          <w:bCs/>
          <w:sz w:val="18"/>
          <w:szCs w:val="18"/>
          <w:lang w:val="ru-KZ" w:eastAsia="ru-KZ"/>
        </w:rPr>
        <w:t>М.В.Жеголко</w:t>
      </w:r>
      <w:proofErr w:type="spellEnd"/>
    </w:p>
    <w:p w14:paraId="65F09B59" w14:textId="77777777" w:rsidR="00807C89" w:rsidRDefault="00807C89" w:rsidP="00807C89">
      <w:pPr>
        <w:spacing w:after="0" w:line="240" w:lineRule="auto"/>
        <w:jc w:val="both"/>
        <w:rPr>
          <w:rFonts w:ascii="Arial" w:eastAsia="Times New Roman" w:hAnsi="Arial" w:cs="Arial"/>
          <w:b/>
          <w:bCs/>
          <w:sz w:val="18"/>
          <w:szCs w:val="18"/>
          <w:lang w:val="ru-KZ" w:eastAsia="ru-KZ"/>
        </w:rPr>
      </w:pPr>
    </w:p>
    <w:p w14:paraId="2D98ACE6" w14:textId="77777777" w:rsidR="00807C89" w:rsidRPr="00807C89" w:rsidRDefault="00807C89" w:rsidP="00807C89">
      <w:pPr>
        <w:spacing w:after="0" w:line="240" w:lineRule="auto"/>
        <w:jc w:val="both"/>
        <w:rPr>
          <w:rFonts w:ascii="Arial" w:eastAsia="Times New Roman" w:hAnsi="Arial" w:cs="Arial"/>
          <w:b/>
          <w:bCs/>
          <w:sz w:val="18"/>
          <w:szCs w:val="18"/>
          <w:lang w:val="ru-KZ" w:eastAsia="ru-KZ"/>
        </w:rPr>
      </w:pPr>
    </w:p>
    <w:p w14:paraId="63B08F5C" w14:textId="18118513" w:rsidR="00237874" w:rsidRPr="00807C89" w:rsidRDefault="00237874" w:rsidP="00237874">
      <w:pPr>
        <w:jc w:val="both"/>
        <w:rPr>
          <w:rFonts w:ascii="Times New Roman" w:hAnsi="Times New Roman" w:cs="Times New Roman"/>
          <w:sz w:val="18"/>
          <w:szCs w:val="18"/>
        </w:rPr>
      </w:pPr>
      <w:r w:rsidRPr="00807C89">
        <w:rPr>
          <w:rFonts w:ascii="Times New Roman" w:hAnsi="Times New Roman" w:cs="Times New Roman"/>
          <w:sz w:val="18"/>
          <w:szCs w:val="18"/>
          <w:lang w:val="kk-KZ"/>
        </w:rPr>
        <w:t xml:space="preserve">Зертхана меңгерушісі </w:t>
      </w:r>
      <w:r w:rsidRPr="00807C89">
        <w:rPr>
          <w:rFonts w:ascii="Times New Roman" w:hAnsi="Times New Roman" w:cs="Times New Roman"/>
          <w:sz w:val="18"/>
          <w:szCs w:val="18"/>
        </w:rPr>
        <w:t xml:space="preserve">              </w:t>
      </w:r>
      <w:r w:rsidR="00807C89">
        <w:rPr>
          <w:rFonts w:ascii="Times New Roman" w:hAnsi="Times New Roman" w:cs="Times New Roman"/>
          <w:sz w:val="18"/>
          <w:szCs w:val="18"/>
        </w:rPr>
        <w:t xml:space="preserve"> </w:t>
      </w:r>
      <w:r w:rsidR="00807C89">
        <w:rPr>
          <w:rFonts w:ascii="Times New Roman" w:hAnsi="Times New Roman" w:cs="Times New Roman"/>
          <w:sz w:val="18"/>
          <w:szCs w:val="18"/>
        </w:rPr>
        <w:tab/>
      </w:r>
      <w:r w:rsidR="00807C89">
        <w:rPr>
          <w:rFonts w:ascii="Times New Roman" w:hAnsi="Times New Roman" w:cs="Times New Roman"/>
          <w:sz w:val="18"/>
          <w:szCs w:val="18"/>
        </w:rPr>
        <w:tab/>
      </w:r>
      <w:r w:rsidR="001C6FA6">
        <w:rPr>
          <w:rFonts w:ascii="Times New Roman" w:hAnsi="Times New Roman" w:cs="Times New Roman"/>
          <w:sz w:val="18"/>
          <w:szCs w:val="18"/>
        </w:rPr>
        <w:tab/>
      </w:r>
      <w:r w:rsidR="001C6FA6">
        <w:rPr>
          <w:rFonts w:ascii="Times New Roman" w:hAnsi="Times New Roman" w:cs="Times New Roman"/>
          <w:sz w:val="18"/>
          <w:szCs w:val="18"/>
        </w:rPr>
        <w:tab/>
      </w:r>
      <w:r w:rsidRPr="00807C89">
        <w:rPr>
          <w:rFonts w:ascii="Times New Roman" w:hAnsi="Times New Roman" w:cs="Times New Roman"/>
          <w:sz w:val="18"/>
          <w:szCs w:val="18"/>
          <w:lang w:val="kk-KZ"/>
        </w:rPr>
        <w:t>О.В.</w:t>
      </w:r>
      <w:r w:rsidRPr="00807C89">
        <w:rPr>
          <w:rFonts w:ascii="Times New Roman" w:hAnsi="Times New Roman" w:cs="Times New Roman"/>
          <w:sz w:val="18"/>
          <w:szCs w:val="18"/>
        </w:rPr>
        <w:t xml:space="preserve"> Корякина</w:t>
      </w:r>
    </w:p>
    <w:p w14:paraId="0778B356" w14:textId="4D61F095" w:rsidR="00237874" w:rsidRPr="00807C89" w:rsidRDefault="00237874" w:rsidP="00237874">
      <w:pPr>
        <w:jc w:val="both"/>
        <w:rPr>
          <w:rFonts w:ascii="Times New Roman" w:hAnsi="Times New Roman" w:cs="Times New Roman"/>
          <w:sz w:val="18"/>
          <w:szCs w:val="18"/>
        </w:rPr>
      </w:pPr>
      <w:r w:rsidRPr="00807C89">
        <w:rPr>
          <w:rFonts w:ascii="Times New Roman" w:hAnsi="Times New Roman" w:cs="Times New Roman"/>
          <w:sz w:val="18"/>
          <w:szCs w:val="18"/>
          <w:lang w:val="kk-KZ"/>
        </w:rPr>
        <w:t xml:space="preserve">ЕАККжәнеД б/меңгерушісі  </w:t>
      </w:r>
      <w:r w:rsidR="00807C89">
        <w:rPr>
          <w:rFonts w:ascii="Times New Roman" w:hAnsi="Times New Roman" w:cs="Times New Roman"/>
          <w:sz w:val="18"/>
          <w:szCs w:val="18"/>
          <w:lang w:val="kk-KZ"/>
        </w:rPr>
        <w:tab/>
      </w:r>
      <w:r w:rsidR="00807C89">
        <w:rPr>
          <w:rFonts w:ascii="Times New Roman" w:hAnsi="Times New Roman" w:cs="Times New Roman"/>
          <w:sz w:val="18"/>
          <w:szCs w:val="18"/>
          <w:lang w:val="kk-KZ"/>
        </w:rPr>
        <w:tab/>
      </w:r>
      <w:r w:rsidR="001C6FA6">
        <w:rPr>
          <w:rFonts w:ascii="Times New Roman" w:hAnsi="Times New Roman" w:cs="Times New Roman"/>
          <w:sz w:val="18"/>
          <w:szCs w:val="18"/>
          <w:lang w:val="kk-KZ"/>
        </w:rPr>
        <w:tab/>
      </w:r>
      <w:r w:rsidR="001C6FA6">
        <w:rPr>
          <w:rFonts w:ascii="Times New Roman" w:hAnsi="Times New Roman" w:cs="Times New Roman"/>
          <w:sz w:val="18"/>
          <w:szCs w:val="18"/>
          <w:lang w:val="kk-KZ"/>
        </w:rPr>
        <w:tab/>
      </w:r>
      <w:r w:rsidRPr="00807C89">
        <w:rPr>
          <w:rFonts w:ascii="Times New Roman" w:hAnsi="Times New Roman" w:cs="Times New Roman"/>
          <w:sz w:val="18"/>
          <w:szCs w:val="18"/>
          <w:lang w:val="kk-KZ"/>
        </w:rPr>
        <w:t>Н.А.</w:t>
      </w:r>
      <w:r w:rsidRPr="00807C89">
        <w:rPr>
          <w:rFonts w:ascii="Times New Roman" w:hAnsi="Times New Roman" w:cs="Times New Roman"/>
          <w:sz w:val="18"/>
          <w:szCs w:val="18"/>
        </w:rPr>
        <w:t>Оралбаева</w:t>
      </w:r>
    </w:p>
    <w:p w14:paraId="3C84A7D5" w14:textId="52B3A29F" w:rsidR="00237874" w:rsidRDefault="00237874" w:rsidP="00237874">
      <w:pPr>
        <w:jc w:val="both"/>
        <w:rPr>
          <w:rFonts w:ascii="Times New Roman" w:hAnsi="Times New Roman" w:cs="Times New Roman"/>
          <w:sz w:val="18"/>
          <w:szCs w:val="18"/>
        </w:rPr>
      </w:pPr>
      <w:r w:rsidRPr="00807C89">
        <w:rPr>
          <w:rFonts w:ascii="Times New Roman" w:hAnsi="Times New Roman" w:cs="Times New Roman"/>
          <w:sz w:val="18"/>
          <w:szCs w:val="18"/>
          <w:lang w:val="kk-KZ"/>
        </w:rPr>
        <w:t xml:space="preserve">Эпид бөлім меңгерушісі </w:t>
      </w:r>
      <w:r w:rsidRPr="00807C89">
        <w:rPr>
          <w:rFonts w:ascii="Times New Roman" w:hAnsi="Times New Roman" w:cs="Times New Roman"/>
          <w:sz w:val="18"/>
          <w:szCs w:val="18"/>
        </w:rPr>
        <w:t xml:space="preserve">          </w:t>
      </w:r>
      <w:r w:rsidR="00807C89">
        <w:rPr>
          <w:rFonts w:ascii="Times New Roman" w:hAnsi="Times New Roman" w:cs="Times New Roman"/>
          <w:sz w:val="18"/>
          <w:szCs w:val="18"/>
        </w:rPr>
        <w:tab/>
      </w:r>
      <w:r w:rsidR="00807C89">
        <w:rPr>
          <w:rFonts w:ascii="Times New Roman" w:hAnsi="Times New Roman" w:cs="Times New Roman"/>
          <w:sz w:val="18"/>
          <w:szCs w:val="18"/>
        </w:rPr>
        <w:tab/>
      </w:r>
      <w:r w:rsidR="001C6FA6">
        <w:rPr>
          <w:rFonts w:ascii="Times New Roman" w:hAnsi="Times New Roman" w:cs="Times New Roman"/>
          <w:sz w:val="18"/>
          <w:szCs w:val="18"/>
        </w:rPr>
        <w:tab/>
      </w:r>
      <w:r w:rsidR="001C6FA6">
        <w:rPr>
          <w:rFonts w:ascii="Times New Roman" w:hAnsi="Times New Roman" w:cs="Times New Roman"/>
          <w:sz w:val="18"/>
          <w:szCs w:val="18"/>
        </w:rPr>
        <w:tab/>
      </w:r>
      <w:r w:rsidRPr="00807C89">
        <w:rPr>
          <w:rFonts w:ascii="Times New Roman" w:hAnsi="Times New Roman" w:cs="Times New Roman"/>
          <w:sz w:val="18"/>
          <w:szCs w:val="18"/>
          <w:lang w:val="kk-KZ"/>
        </w:rPr>
        <w:t>С.К.</w:t>
      </w:r>
      <w:proofErr w:type="spellStart"/>
      <w:r w:rsidRPr="00807C89">
        <w:rPr>
          <w:rFonts w:ascii="Times New Roman" w:hAnsi="Times New Roman" w:cs="Times New Roman"/>
          <w:sz w:val="18"/>
          <w:szCs w:val="18"/>
        </w:rPr>
        <w:t>Ке</w:t>
      </w:r>
      <w:proofErr w:type="spellEnd"/>
      <w:r w:rsidRPr="00807C89">
        <w:rPr>
          <w:rFonts w:ascii="Times New Roman" w:hAnsi="Times New Roman" w:cs="Times New Roman"/>
          <w:sz w:val="18"/>
          <w:szCs w:val="18"/>
          <w:lang w:val="kk-KZ"/>
        </w:rPr>
        <w:t>ң</w:t>
      </w:r>
      <w:proofErr w:type="spellStart"/>
      <w:r w:rsidRPr="00807C89">
        <w:rPr>
          <w:rFonts w:ascii="Times New Roman" w:hAnsi="Times New Roman" w:cs="Times New Roman"/>
          <w:sz w:val="18"/>
          <w:szCs w:val="18"/>
        </w:rPr>
        <w:t>испекова</w:t>
      </w:r>
      <w:proofErr w:type="spellEnd"/>
      <w:r w:rsidRPr="00807C89">
        <w:rPr>
          <w:rFonts w:ascii="Times New Roman" w:hAnsi="Times New Roman" w:cs="Times New Roman"/>
          <w:sz w:val="18"/>
          <w:szCs w:val="18"/>
        </w:rPr>
        <w:t xml:space="preserve"> </w:t>
      </w:r>
    </w:p>
    <w:tbl>
      <w:tblPr>
        <w:tblW w:w="6360" w:type="dxa"/>
        <w:tblLook w:val="04A0" w:firstRow="1" w:lastRow="0" w:firstColumn="1" w:lastColumn="0" w:noHBand="0" w:noVBand="1"/>
      </w:tblPr>
      <w:tblGrid>
        <w:gridCol w:w="5020"/>
        <w:gridCol w:w="1340"/>
      </w:tblGrid>
      <w:tr w:rsidR="00807C89" w:rsidRPr="00807C89" w14:paraId="715F8F01" w14:textId="77777777" w:rsidTr="00807C89">
        <w:trPr>
          <w:trHeight w:val="285"/>
        </w:trPr>
        <w:tc>
          <w:tcPr>
            <w:tcW w:w="5020" w:type="dxa"/>
            <w:tcBorders>
              <w:top w:val="nil"/>
              <w:left w:val="nil"/>
              <w:bottom w:val="nil"/>
              <w:right w:val="nil"/>
            </w:tcBorders>
            <w:shd w:val="clear" w:color="auto" w:fill="auto"/>
            <w:noWrap/>
            <w:vAlign w:val="bottom"/>
            <w:hideMark/>
          </w:tcPr>
          <w:p w14:paraId="51C9650F" w14:textId="77777777" w:rsidR="00807C89" w:rsidRPr="00807C89" w:rsidRDefault="00807C89" w:rsidP="00807C89">
            <w:pPr>
              <w:spacing w:after="0" w:line="240" w:lineRule="auto"/>
              <w:rPr>
                <w:rFonts w:ascii="Times New Roman" w:eastAsia="Times New Roman" w:hAnsi="Times New Roman" w:cs="Times New Roman"/>
                <w:sz w:val="18"/>
                <w:szCs w:val="18"/>
                <w:lang w:val="ru-KZ" w:eastAsia="ru-KZ"/>
              </w:rPr>
            </w:pPr>
            <w:proofErr w:type="spellStart"/>
            <w:r w:rsidRPr="00807C89">
              <w:rPr>
                <w:rFonts w:ascii="Times New Roman" w:eastAsia="Times New Roman" w:hAnsi="Times New Roman" w:cs="Times New Roman"/>
                <w:sz w:val="18"/>
                <w:szCs w:val="18"/>
                <w:lang w:val="ru-KZ" w:eastAsia="ru-KZ"/>
              </w:rPr>
              <w:t>Заңкеңесші</w:t>
            </w:r>
            <w:proofErr w:type="spellEnd"/>
          </w:p>
        </w:tc>
        <w:tc>
          <w:tcPr>
            <w:tcW w:w="1340" w:type="dxa"/>
            <w:tcBorders>
              <w:top w:val="nil"/>
              <w:left w:val="nil"/>
              <w:bottom w:val="nil"/>
              <w:right w:val="nil"/>
            </w:tcBorders>
            <w:shd w:val="clear" w:color="auto" w:fill="auto"/>
            <w:noWrap/>
            <w:vAlign w:val="bottom"/>
            <w:hideMark/>
          </w:tcPr>
          <w:p w14:paraId="3636DA40" w14:textId="77777777" w:rsidR="00807C89" w:rsidRPr="00807C89" w:rsidRDefault="00807C89" w:rsidP="00807C89">
            <w:pPr>
              <w:spacing w:after="0" w:line="240" w:lineRule="auto"/>
              <w:rPr>
                <w:rFonts w:ascii="Times New Roman" w:eastAsia="Times New Roman" w:hAnsi="Times New Roman" w:cs="Times New Roman"/>
                <w:sz w:val="18"/>
                <w:szCs w:val="18"/>
                <w:lang w:val="ru-KZ" w:eastAsia="ru-KZ"/>
              </w:rPr>
            </w:pPr>
            <w:proofErr w:type="spellStart"/>
            <w:r w:rsidRPr="00807C89">
              <w:rPr>
                <w:rFonts w:ascii="Times New Roman" w:eastAsia="Times New Roman" w:hAnsi="Times New Roman" w:cs="Times New Roman"/>
                <w:sz w:val="18"/>
                <w:szCs w:val="18"/>
                <w:lang w:val="ru-KZ" w:eastAsia="ru-KZ"/>
              </w:rPr>
              <w:t>Т.Н.Гуляева</w:t>
            </w:r>
            <w:proofErr w:type="spellEnd"/>
          </w:p>
        </w:tc>
      </w:tr>
      <w:tr w:rsidR="00807C89" w:rsidRPr="00807C89" w14:paraId="508C2C86" w14:textId="77777777" w:rsidTr="00807C89">
        <w:trPr>
          <w:trHeight w:val="285"/>
        </w:trPr>
        <w:tc>
          <w:tcPr>
            <w:tcW w:w="5020" w:type="dxa"/>
            <w:tcBorders>
              <w:top w:val="nil"/>
              <w:left w:val="nil"/>
              <w:bottom w:val="nil"/>
              <w:right w:val="nil"/>
            </w:tcBorders>
            <w:shd w:val="clear" w:color="auto" w:fill="auto"/>
            <w:noWrap/>
            <w:vAlign w:val="bottom"/>
            <w:hideMark/>
          </w:tcPr>
          <w:p w14:paraId="79FE1DAF" w14:textId="77777777" w:rsidR="00807C89" w:rsidRPr="00807C89" w:rsidRDefault="00807C89" w:rsidP="00807C89">
            <w:pPr>
              <w:spacing w:after="0" w:line="240" w:lineRule="auto"/>
              <w:rPr>
                <w:rFonts w:ascii="Times New Roman" w:eastAsia="Times New Roman" w:hAnsi="Times New Roman" w:cs="Times New Roman"/>
                <w:sz w:val="18"/>
                <w:szCs w:val="18"/>
                <w:lang w:val="ru-KZ" w:eastAsia="ru-KZ"/>
              </w:rPr>
            </w:pPr>
            <w:proofErr w:type="spellStart"/>
            <w:r w:rsidRPr="00807C89">
              <w:rPr>
                <w:rFonts w:ascii="Times New Roman" w:eastAsia="Times New Roman" w:hAnsi="Times New Roman" w:cs="Times New Roman"/>
                <w:sz w:val="18"/>
                <w:szCs w:val="18"/>
                <w:lang w:val="ru-KZ" w:eastAsia="ru-KZ"/>
              </w:rPr>
              <w:t>хатшы</w:t>
            </w:r>
            <w:proofErr w:type="spellEnd"/>
          </w:p>
        </w:tc>
        <w:tc>
          <w:tcPr>
            <w:tcW w:w="1340" w:type="dxa"/>
            <w:tcBorders>
              <w:top w:val="nil"/>
              <w:left w:val="nil"/>
              <w:bottom w:val="nil"/>
              <w:right w:val="nil"/>
            </w:tcBorders>
            <w:shd w:val="clear" w:color="auto" w:fill="auto"/>
            <w:noWrap/>
            <w:vAlign w:val="bottom"/>
            <w:hideMark/>
          </w:tcPr>
          <w:p w14:paraId="24C5BA63" w14:textId="77777777" w:rsidR="00807C89" w:rsidRPr="00807C89" w:rsidRDefault="00807C89" w:rsidP="00807C89">
            <w:pPr>
              <w:spacing w:after="0" w:line="240" w:lineRule="auto"/>
              <w:rPr>
                <w:rFonts w:ascii="Times New Roman" w:eastAsia="Times New Roman" w:hAnsi="Times New Roman" w:cs="Times New Roman"/>
                <w:sz w:val="18"/>
                <w:szCs w:val="18"/>
                <w:lang w:val="ru-KZ" w:eastAsia="ru-KZ"/>
              </w:rPr>
            </w:pPr>
            <w:proofErr w:type="spellStart"/>
            <w:r w:rsidRPr="00807C89">
              <w:rPr>
                <w:rFonts w:ascii="Times New Roman" w:eastAsia="Times New Roman" w:hAnsi="Times New Roman" w:cs="Times New Roman"/>
                <w:sz w:val="18"/>
                <w:szCs w:val="18"/>
                <w:lang w:val="ru-KZ" w:eastAsia="ru-KZ"/>
              </w:rPr>
              <w:t>Г.Гордиенко</w:t>
            </w:r>
            <w:proofErr w:type="spellEnd"/>
          </w:p>
        </w:tc>
      </w:tr>
      <w:tr w:rsidR="00807C89" w:rsidRPr="00807C89" w14:paraId="38747B0A" w14:textId="77777777" w:rsidTr="00807C89">
        <w:trPr>
          <w:trHeight w:val="285"/>
        </w:trPr>
        <w:tc>
          <w:tcPr>
            <w:tcW w:w="5020" w:type="dxa"/>
            <w:tcBorders>
              <w:top w:val="nil"/>
              <w:left w:val="nil"/>
              <w:bottom w:val="nil"/>
              <w:right w:val="nil"/>
            </w:tcBorders>
            <w:shd w:val="clear" w:color="auto" w:fill="auto"/>
            <w:noWrap/>
            <w:vAlign w:val="bottom"/>
            <w:hideMark/>
          </w:tcPr>
          <w:p w14:paraId="2C94F23D" w14:textId="77777777" w:rsidR="00807C89" w:rsidRPr="00807C89" w:rsidRDefault="00807C89" w:rsidP="00807C89">
            <w:pPr>
              <w:spacing w:after="0" w:line="240" w:lineRule="auto"/>
              <w:rPr>
                <w:rFonts w:ascii="Arial" w:eastAsia="Times New Roman" w:hAnsi="Arial" w:cs="Arial"/>
                <w:sz w:val="18"/>
                <w:szCs w:val="18"/>
                <w:lang w:val="ru-KZ" w:eastAsia="ru-KZ"/>
              </w:rPr>
            </w:pPr>
          </w:p>
        </w:tc>
        <w:tc>
          <w:tcPr>
            <w:tcW w:w="1340" w:type="dxa"/>
            <w:tcBorders>
              <w:top w:val="nil"/>
              <w:left w:val="nil"/>
              <w:bottom w:val="nil"/>
              <w:right w:val="nil"/>
            </w:tcBorders>
            <w:shd w:val="clear" w:color="auto" w:fill="auto"/>
            <w:noWrap/>
            <w:vAlign w:val="bottom"/>
            <w:hideMark/>
          </w:tcPr>
          <w:p w14:paraId="691DD4AA" w14:textId="77777777" w:rsidR="00807C89" w:rsidRPr="00807C89" w:rsidRDefault="00807C89" w:rsidP="00807C89">
            <w:pPr>
              <w:spacing w:after="0" w:line="240" w:lineRule="auto"/>
              <w:rPr>
                <w:rFonts w:ascii="Times New Roman" w:eastAsia="Times New Roman" w:hAnsi="Times New Roman" w:cs="Times New Roman"/>
                <w:sz w:val="18"/>
                <w:szCs w:val="18"/>
                <w:lang w:val="ru-KZ" w:eastAsia="ru-KZ"/>
              </w:rPr>
            </w:pPr>
          </w:p>
        </w:tc>
      </w:tr>
      <w:tr w:rsidR="00807C89" w:rsidRPr="00807C89" w14:paraId="4BFDA97F" w14:textId="77777777" w:rsidTr="00807C89">
        <w:trPr>
          <w:trHeight w:val="285"/>
        </w:trPr>
        <w:tc>
          <w:tcPr>
            <w:tcW w:w="5020" w:type="dxa"/>
            <w:tcBorders>
              <w:top w:val="nil"/>
              <w:left w:val="nil"/>
              <w:bottom w:val="nil"/>
              <w:right w:val="nil"/>
            </w:tcBorders>
            <w:shd w:val="clear" w:color="auto" w:fill="auto"/>
            <w:noWrap/>
            <w:vAlign w:val="bottom"/>
            <w:hideMark/>
          </w:tcPr>
          <w:p w14:paraId="67A0FD15" w14:textId="77777777" w:rsidR="00807C89" w:rsidRPr="00807C89" w:rsidRDefault="00807C89" w:rsidP="00807C89">
            <w:pPr>
              <w:spacing w:after="0" w:line="240" w:lineRule="auto"/>
              <w:rPr>
                <w:rFonts w:ascii="Times New Roman" w:eastAsia="Times New Roman" w:hAnsi="Times New Roman" w:cs="Times New Roman"/>
                <w:sz w:val="18"/>
                <w:szCs w:val="18"/>
                <w:lang w:val="ru-KZ" w:eastAsia="ru-KZ"/>
              </w:rPr>
            </w:pPr>
            <w:r w:rsidRPr="00807C89">
              <w:rPr>
                <w:rFonts w:ascii="Times New Roman" w:eastAsia="Times New Roman" w:hAnsi="Times New Roman" w:cs="Times New Roman"/>
                <w:sz w:val="18"/>
                <w:szCs w:val="18"/>
                <w:lang w:val="ru-KZ" w:eastAsia="ru-KZ"/>
              </w:rPr>
              <w:t>КЕЛІСІЛДІ:</w:t>
            </w:r>
          </w:p>
        </w:tc>
        <w:tc>
          <w:tcPr>
            <w:tcW w:w="1340" w:type="dxa"/>
            <w:tcBorders>
              <w:top w:val="nil"/>
              <w:left w:val="nil"/>
              <w:bottom w:val="nil"/>
              <w:right w:val="nil"/>
            </w:tcBorders>
            <w:shd w:val="clear" w:color="auto" w:fill="auto"/>
            <w:noWrap/>
            <w:vAlign w:val="bottom"/>
            <w:hideMark/>
          </w:tcPr>
          <w:p w14:paraId="2619EF4A" w14:textId="77777777" w:rsidR="00807C89" w:rsidRPr="00807C89" w:rsidRDefault="00807C89" w:rsidP="00807C89">
            <w:pPr>
              <w:spacing w:after="0" w:line="240" w:lineRule="auto"/>
              <w:rPr>
                <w:rFonts w:ascii="Times New Roman" w:eastAsia="Times New Roman" w:hAnsi="Times New Roman" w:cs="Times New Roman"/>
                <w:sz w:val="18"/>
                <w:szCs w:val="18"/>
                <w:lang w:val="ru-KZ" w:eastAsia="ru-KZ"/>
              </w:rPr>
            </w:pPr>
          </w:p>
        </w:tc>
      </w:tr>
      <w:tr w:rsidR="00807C89" w:rsidRPr="00807C89" w14:paraId="0E2FEF40" w14:textId="77777777" w:rsidTr="00807C89">
        <w:trPr>
          <w:trHeight w:val="285"/>
        </w:trPr>
        <w:tc>
          <w:tcPr>
            <w:tcW w:w="5020" w:type="dxa"/>
            <w:tcBorders>
              <w:top w:val="nil"/>
              <w:left w:val="nil"/>
              <w:bottom w:val="nil"/>
              <w:right w:val="nil"/>
            </w:tcBorders>
            <w:shd w:val="clear" w:color="auto" w:fill="auto"/>
            <w:noWrap/>
            <w:vAlign w:val="bottom"/>
            <w:hideMark/>
          </w:tcPr>
          <w:p w14:paraId="5D5C4F24" w14:textId="77777777" w:rsidR="00807C89" w:rsidRPr="00807C89" w:rsidRDefault="00807C89" w:rsidP="00807C89">
            <w:pPr>
              <w:spacing w:after="0" w:line="240" w:lineRule="auto"/>
              <w:rPr>
                <w:rFonts w:ascii="Times New Roman" w:eastAsia="Times New Roman" w:hAnsi="Times New Roman" w:cs="Times New Roman"/>
                <w:sz w:val="18"/>
                <w:szCs w:val="18"/>
                <w:lang w:val="ru-KZ" w:eastAsia="ru-KZ"/>
              </w:rPr>
            </w:pPr>
            <w:r w:rsidRPr="00807C89">
              <w:rPr>
                <w:rFonts w:ascii="Times New Roman" w:eastAsia="Times New Roman" w:hAnsi="Times New Roman" w:cs="Times New Roman"/>
                <w:sz w:val="18"/>
                <w:szCs w:val="18"/>
                <w:lang w:val="ru-KZ" w:eastAsia="ru-KZ"/>
              </w:rPr>
              <w:t>Фармацевт</w:t>
            </w:r>
          </w:p>
        </w:tc>
        <w:tc>
          <w:tcPr>
            <w:tcW w:w="1340" w:type="dxa"/>
            <w:tcBorders>
              <w:top w:val="nil"/>
              <w:left w:val="nil"/>
              <w:bottom w:val="nil"/>
              <w:right w:val="nil"/>
            </w:tcBorders>
            <w:shd w:val="clear" w:color="auto" w:fill="auto"/>
            <w:noWrap/>
            <w:vAlign w:val="bottom"/>
            <w:hideMark/>
          </w:tcPr>
          <w:p w14:paraId="39550865" w14:textId="77777777" w:rsidR="00807C89" w:rsidRPr="00807C89" w:rsidRDefault="00807C89" w:rsidP="00807C89">
            <w:pPr>
              <w:spacing w:after="0" w:line="240" w:lineRule="auto"/>
              <w:rPr>
                <w:rFonts w:ascii="Times New Roman" w:eastAsia="Times New Roman" w:hAnsi="Times New Roman" w:cs="Times New Roman"/>
                <w:sz w:val="18"/>
                <w:szCs w:val="18"/>
                <w:lang w:val="ru-KZ" w:eastAsia="ru-KZ"/>
              </w:rPr>
            </w:pPr>
            <w:proofErr w:type="spellStart"/>
            <w:r w:rsidRPr="00807C89">
              <w:rPr>
                <w:rFonts w:ascii="Times New Roman" w:eastAsia="Times New Roman" w:hAnsi="Times New Roman" w:cs="Times New Roman"/>
                <w:sz w:val="18"/>
                <w:szCs w:val="18"/>
                <w:lang w:val="ru-KZ" w:eastAsia="ru-KZ"/>
              </w:rPr>
              <w:t>Д.А.Ганчина</w:t>
            </w:r>
            <w:proofErr w:type="spellEnd"/>
          </w:p>
        </w:tc>
      </w:tr>
    </w:tbl>
    <w:p w14:paraId="59588B6C" w14:textId="77777777" w:rsidR="00807C89" w:rsidRPr="00807C89" w:rsidRDefault="00807C89" w:rsidP="00237874">
      <w:pPr>
        <w:jc w:val="both"/>
        <w:rPr>
          <w:rFonts w:ascii="Times New Roman" w:hAnsi="Times New Roman" w:cs="Times New Roman"/>
          <w:sz w:val="18"/>
          <w:szCs w:val="18"/>
        </w:rPr>
      </w:pPr>
    </w:p>
    <w:p w14:paraId="2DCF1195" w14:textId="77777777" w:rsidR="00237874" w:rsidRDefault="00237874" w:rsidP="00237874">
      <w:pPr>
        <w:jc w:val="both"/>
        <w:rPr>
          <w:rFonts w:ascii="Times New Roman" w:hAnsi="Times New Roman" w:cs="Times New Roman"/>
          <w:sz w:val="18"/>
          <w:szCs w:val="18"/>
        </w:rPr>
      </w:pPr>
    </w:p>
    <w:p w14:paraId="35DFACBB" w14:textId="77777777" w:rsidR="00237874" w:rsidRDefault="00237874" w:rsidP="00237874">
      <w:pPr>
        <w:jc w:val="both"/>
        <w:rPr>
          <w:rFonts w:ascii="Times New Roman" w:hAnsi="Times New Roman" w:cs="Times New Roman"/>
          <w:sz w:val="18"/>
          <w:szCs w:val="18"/>
        </w:rPr>
      </w:pPr>
    </w:p>
    <w:p w14:paraId="64683A5C" w14:textId="77777777" w:rsidR="00DE776F" w:rsidRDefault="00DE776F" w:rsidP="00237874">
      <w:pPr>
        <w:jc w:val="both"/>
        <w:rPr>
          <w:rFonts w:ascii="Times New Roman" w:hAnsi="Times New Roman" w:cs="Times New Roman"/>
          <w:sz w:val="18"/>
          <w:szCs w:val="18"/>
        </w:rPr>
      </w:pPr>
    </w:p>
    <w:p w14:paraId="78ABA558" w14:textId="77777777" w:rsidR="00DE776F" w:rsidRDefault="00DE776F" w:rsidP="00237874">
      <w:pPr>
        <w:jc w:val="both"/>
        <w:rPr>
          <w:rFonts w:ascii="Times New Roman" w:hAnsi="Times New Roman" w:cs="Times New Roman"/>
          <w:sz w:val="18"/>
          <w:szCs w:val="18"/>
        </w:rPr>
      </w:pPr>
    </w:p>
    <w:p w14:paraId="65727303" w14:textId="77777777" w:rsidR="00DE776F" w:rsidRDefault="00DE776F" w:rsidP="00237874">
      <w:pPr>
        <w:jc w:val="both"/>
        <w:rPr>
          <w:rFonts w:ascii="Times New Roman" w:hAnsi="Times New Roman" w:cs="Times New Roman"/>
          <w:sz w:val="18"/>
          <w:szCs w:val="18"/>
        </w:rPr>
      </w:pPr>
    </w:p>
    <w:p w14:paraId="0AF5C7E7" w14:textId="77777777" w:rsidR="00237874" w:rsidRDefault="00237874" w:rsidP="00356F8C">
      <w:pPr>
        <w:jc w:val="right"/>
        <w:rPr>
          <w:rFonts w:ascii="Times New Roman" w:eastAsia="Times New Roman" w:hAnsi="Times New Roman" w:cs="Times New Roman"/>
          <w:b/>
          <w:bCs/>
          <w:sz w:val="24"/>
          <w:szCs w:val="24"/>
          <w:lang w:eastAsia="ru-RU"/>
        </w:rPr>
      </w:pPr>
    </w:p>
    <w:p w14:paraId="228554E2" w14:textId="19371D3D" w:rsidR="00356F8C" w:rsidRPr="000715DC" w:rsidRDefault="00356F8C" w:rsidP="00356F8C">
      <w:pPr>
        <w:jc w:val="right"/>
        <w:rPr>
          <w:rFonts w:ascii="Times New Roman" w:eastAsia="Times New Roman" w:hAnsi="Times New Roman" w:cs="Times New Roman"/>
          <w:b/>
          <w:bCs/>
          <w:sz w:val="24"/>
          <w:szCs w:val="24"/>
          <w:lang w:eastAsia="ru-RU"/>
        </w:rPr>
      </w:pPr>
      <w:r w:rsidRPr="000715DC">
        <w:rPr>
          <w:rFonts w:ascii="Times New Roman" w:eastAsia="Times New Roman" w:hAnsi="Times New Roman" w:cs="Times New Roman"/>
          <w:b/>
          <w:bCs/>
          <w:sz w:val="24"/>
          <w:szCs w:val="24"/>
          <w:lang w:eastAsia="ru-RU"/>
        </w:rPr>
        <w:t>Приложение</w:t>
      </w:r>
    </w:p>
    <w:p w14:paraId="70161666" w14:textId="77777777" w:rsidR="00356F8C" w:rsidRPr="000715DC" w:rsidRDefault="00356F8C" w:rsidP="00356F8C">
      <w:pPr>
        <w:jc w:val="center"/>
        <w:rPr>
          <w:rFonts w:ascii="Times New Roman" w:eastAsia="Times New Roman" w:hAnsi="Times New Roman" w:cs="Times New Roman"/>
          <w:b/>
          <w:bCs/>
          <w:sz w:val="24"/>
          <w:szCs w:val="24"/>
          <w:lang w:eastAsia="ru-RU"/>
        </w:rPr>
      </w:pPr>
      <w:r w:rsidRPr="000715DC">
        <w:rPr>
          <w:rFonts w:ascii="Times New Roman" w:eastAsia="Times New Roman" w:hAnsi="Times New Roman" w:cs="Times New Roman"/>
          <w:b/>
          <w:bCs/>
          <w:sz w:val="24"/>
          <w:szCs w:val="24"/>
          <w:lang w:eastAsia="ru-RU"/>
        </w:rPr>
        <w:lastRenderedPageBreak/>
        <w:t>Техническая спецификация</w:t>
      </w:r>
    </w:p>
    <w:tbl>
      <w:tblPr>
        <w:tblStyle w:val="a3"/>
        <w:tblW w:w="0" w:type="auto"/>
        <w:tblLook w:val="04A0" w:firstRow="1" w:lastRow="0" w:firstColumn="1" w:lastColumn="0" w:noHBand="0" w:noVBand="1"/>
      </w:tblPr>
      <w:tblGrid>
        <w:gridCol w:w="1999"/>
        <w:gridCol w:w="4759"/>
        <w:gridCol w:w="1219"/>
        <w:gridCol w:w="1368"/>
      </w:tblGrid>
      <w:tr w:rsidR="00356F8C" w:rsidRPr="00DB409E" w14:paraId="37EFCF32" w14:textId="77777777" w:rsidTr="000715DC">
        <w:tc>
          <w:tcPr>
            <w:tcW w:w="1956" w:type="dxa"/>
          </w:tcPr>
          <w:p w14:paraId="1A663F04" w14:textId="77777777" w:rsidR="00356F8C" w:rsidRPr="00DB409E" w:rsidRDefault="00356F8C" w:rsidP="00EC2B52">
            <w:pPr>
              <w:jc w:val="both"/>
              <w:rPr>
                <w:rFonts w:ascii="Times New Roman" w:hAnsi="Times New Roman" w:cs="Times New Roman"/>
                <w:b/>
                <w:bCs/>
                <w:sz w:val="18"/>
                <w:szCs w:val="18"/>
              </w:rPr>
            </w:pPr>
            <w:r w:rsidRPr="00DB409E">
              <w:rPr>
                <w:rFonts w:ascii="Times New Roman" w:hAnsi="Times New Roman" w:cs="Times New Roman"/>
                <w:b/>
                <w:bCs/>
                <w:sz w:val="18"/>
                <w:szCs w:val="18"/>
              </w:rPr>
              <w:t>Наименование</w:t>
            </w:r>
          </w:p>
        </w:tc>
        <w:tc>
          <w:tcPr>
            <w:tcW w:w="4801" w:type="dxa"/>
          </w:tcPr>
          <w:p w14:paraId="5F8C4EF3" w14:textId="77777777" w:rsidR="00356F8C" w:rsidRPr="00DB409E" w:rsidRDefault="00356F8C" w:rsidP="00EC2B52">
            <w:pPr>
              <w:jc w:val="both"/>
              <w:rPr>
                <w:rFonts w:ascii="Times New Roman" w:hAnsi="Times New Roman" w:cs="Times New Roman"/>
                <w:b/>
                <w:bCs/>
                <w:sz w:val="18"/>
                <w:szCs w:val="18"/>
              </w:rPr>
            </w:pPr>
            <w:r w:rsidRPr="00DB409E">
              <w:rPr>
                <w:rFonts w:ascii="Times New Roman" w:hAnsi="Times New Roman" w:cs="Times New Roman"/>
                <w:b/>
                <w:bCs/>
                <w:sz w:val="18"/>
                <w:szCs w:val="18"/>
              </w:rPr>
              <w:t>Техническая спецификация</w:t>
            </w:r>
          </w:p>
        </w:tc>
        <w:tc>
          <w:tcPr>
            <w:tcW w:w="1219" w:type="dxa"/>
          </w:tcPr>
          <w:p w14:paraId="24BD9998" w14:textId="77777777" w:rsidR="00356F8C" w:rsidRPr="00DB409E" w:rsidRDefault="00356F8C" w:rsidP="00EC2B52">
            <w:pPr>
              <w:jc w:val="both"/>
              <w:rPr>
                <w:rFonts w:ascii="Times New Roman" w:hAnsi="Times New Roman" w:cs="Times New Roman"/>
                <w:b/>
                <w:bCs/>
                <w:sz w:val="18"/>
                <w:szCs w:val="18"/>
              </w:rPr>
            </w:pPr>
            <w:r w:rsidRPr="00DB409E">
              <w:rPr>
                <w:rFonts w:ascii="Times New Roman" w:hAnsi="Times New Roman" w:cs="Times New Roman"/>
                <w:b/>
                <w:bCs/>
                <w:sz w:val="18"/>
                <w:szCs w:val="18"/>
              </w:rPr>
              <w:t>Срок поставки</w:t>
            </w:r>
          </w:p>
        </w:tc>
        <w:tc>
          <w:tcPr>
            <w:tcW w:w="1369" w:type="dxa"/>
          </w:tcPr>
          <w:p w14:paraId="18BA237A" w14:textId="77777777" w:rsidR="00356F8C" w:rsidRPr="00DB409E" w:rsidRDefault="00356F8C" w:rsidP="00EC2B52">
            <w:pPr>
              <w:jc w:val="both"/>
              <w:rPr>
                <w:rFonts w:ascii="Times New Roman" w:hAnsi="Times New Roman" w:cs="Times New Roman"/>
                <w:b/>
                <w:bCs/>
                <w:sz w:val="18"/>
                <w:szCs w:val="18"/>
              </w:rPr>
            </w:pPr>
            <w:r w:rsidRPr="00DB409E">
              <w:rPr>
                <w:rFonts w:ascii="Times New Roman" w:hAnsi="Times New Roman" w:cs="Times New Roman"/>
                <w:b/>
                <w:bCs/>
                <w:sz w:val="18"/>
                <w:szCs w:val="18"/>
              </w:rPr>
              <w:t>Место поставки</w:t>
            </w:r>
          </w:p>
        </w:tc>
      </w:tr>
      <w:tr w:rsidR="00356F8C" w:rsidRPr="00DB409E" w14:paraId="204BB7D0" w14:textId="77777777" w:rsidTr="000715DC">
        <w:trPr>
          <w:trHeight w:val="984"/>
        </w:trPr>
        <w:tc>
          <w:tcPr>
            <w:tcW w:w="1956" w:type="dxa"/>
          </w:tcPr>
          <w:p w14:paraId="6A6F7AFD" w14:textId="77777777" w:rsidR="000715DC" w:rsidRPr="00DB409E" w:rsidRDefault="000715DC" w:rsidP="000715DC">
            <w:pPr>
              <w:jc w:val="both"/>
              <w:rPr>
                <w:rFonts w:ascii="Times New Roman" w:hAnsi="Times New Roman" w:cs="Times New Roman"/>
                <w:sz w:val="18"/>
                <w:szCs w:val="18"/>
              </w:rPr>
            </w:pPr>
            <w:r w:rsidRPr="00DB409E">
              <w:rPr>
                <w:rFonts w:ascii="Times New Roman" w:hAnsi="Times New Roman" w:cs="Times New Roman"/>
                <w:sz w:val="18"/>
                <w:szCs w:val="18"/>
              </w:rPr>
              <w:t xml:space="preserve">Спирт 70% </w:t>
            </w:r>
          </w:p>
          <w:p w14:paraId="2511F975" w14:textId="77777777" w:rsidR="00356F8C" w:rsidRPr="00DB409E" w:rsidRDefault="00356F8C" w:rsidP="00EC2B52">
            <w:pPr>
              <w:jc w:val="both"/>
              <w:rPr>
                <w:rFonts w:ascii="Times New Roman" w:hAnsi="Times New Roman" w:cs="Times New Roman"/>
                <w:b/>
                <w:bCs/>
                <w:sz w:val="18"/>
                <w:szCs w:val="18"/>
              </w:rPr>
            </w:pPr>
          </w:p>
        </w:tc>
        <w:tc>
          <w:tcPr>
            <w:tcW w:w="4801" w:type="dxa"/>
          </w:tcPr>
          <w:p w14:paraId="1C6DB5FE" w14:textId="12CC96BF" w:rsidR="00356F8C" w:rsidRPr="00DB409E" w:rsidRDefault="00996D91" w:rsidP="003A730F">
            <w:pPr>
              <w:jc w:val="both"/>
              <w:rPr>
                <w:rFonts w:ascii="Times New Roman" w:hAnsi="Times New Roman" w:cs="Times New Roman"/>
                <w:b/>
                <w:bCs/>
                <w:sz w:val="18"/>
                <w:szCs w:val="18"/>
              </w:rPr>
            </w:pPr>
            <w:r w:rsidRPr="00DB409E">
              <w:rPr>
                <w:rFonts w:ascii="Times New Roman" w:hAnsi="Times New Roman" w:cs="Times New Roman"/>
                <w:sz w:val="18"/>
                <w:szCs w:val="18"/>
              </w:rPr>
              <w:t xml:space="preserve"> </w:t>
            </w:r>
            <w:r w:rsidR="000715DC" w:rsidRPr="00DB409E">
              <w:rPr>
                <w:rFonts w:ascii="Times New Roman" w:hAnsi="Times New Roman" w:cs="Times New Roman"/>
                <w:sz w:val="18"/>
                <w:szCs w:val="18"/>
              </w:rPr>
              <w:t xml:space="preserve"> </w:t>
            </w:r>
            <w:r w:rsidR="003D4289" w:rsidRPr="00DB409E">
              <w:rPr>
                <w:rFonts w:ascii="Times New Roman" w:hAnsi="Times New Roman" w:cs="Times New Roman"/>
                <w:sz w:val="18"/>
                <w:szCs w:val="18"/>
              </w:rPr>
              <w:t xml:space="preserve"> </w:t>
            </w:r>
            <w:r w:rsidR="00775DCE" w:rsidRPr="00DB409E">
              <w:rPr>
                <w:rFonts w:ascii="Times New Roman" w:hAnsi="Times New Roman" w:cs="Times New Roman"/>
                <w:sz w:val="18"/>
                <w:szCs w:val="18"/>
              </w:rPr>
              <w:t>Прозрачная, бесцветная жидкость с характерным спиртовым запахом.</w:t>
            </w:r>
            <w:r w:rsidR="00FF7F72" w:rsidRPr="00DB409E">
              <w:rPr>
                <w:rFonts w:ascii="Times New Roman" w:hAnsi="Times New Roman" w:cs="Times New Roman"/>
                <w:sz w:val="18"/>
                <w:szCs w:val="18"/>
              </w:rPr>
              <w:t xml:space="preserve"> Объемом - 90 мл.</w:t>
            </w:r>
          </w:p>
        </w:tc>
        <w:tc>
          <w:tcPr>
            <w:tcW w:w="1219" w:type="dxa"/>
          </w:tcPr>
          <w:p w14:paraId="618FC893" w14:textId="4159A9EE" w:rsidR="00356F8C" w:rsidRPr="00DB409E" w:rsidRDefault="00356F8C" w:rsidP="00996D91">
            <w:pPr>
              <w:jc w:val="both"/>
              <w:rPr>
                <w:rFonts w:ascii="Times New Roman" w:hAnsi="Times New Roman" w:cs="Times New Roman"/>
                <w:b/>
                <w:bCs/>
                <w:sz w:val="18"/>
                <w:szCs w:val="18"/>
                <w:highlight w:val="yellow"/>
              </w:rPr>
            </w:pPr>
            <w:r w:rsidRPr="00DB409E">
              <w:rPr>
                <w:rFonts w:ascii="Times New Roman" w:hAnsi="Times New Roman" w:cs="Times New Roman"/>
                <w:sz w:val="18"/>
                <w:szCs w:val="18"/>
              </w:rPr>
              <w:t xml:space="preserve">в течение </w:t>
            </w:r>
            <w:r w:rsidR="000715DC" w:rsidRPr="00DB409E">
              <w:rPr>
                <w:rFonts w:ascii="Times New Roman" w:hAnsi="Times New Roman" w:cs="Times New Roman"/>
                <w:sz w:val="18"/>
                <w:szCs w:val="18"/>
              </w:rPr>
              <w:t>2</w:t>
            </w:r>
            <w:r w:rsidRPr="00DB409E">
              <w:rPr>
                <w:rFonts w:ascii="Times New Roman" w:hAnsi="Times New Roman" w:cs="Times New Roman"/>
                <w:sz w:val="18"/>
                <w:szCs w:val="18"/>
              </w:rPr>
              <w:t>0 календарных дней после поданной заявки</w:t>
            </w:r>
          </w:p>
        </w:tc>
        <w:tc>
          <w:tcPr>
            <w:tcW w:w="1369" w:type="dxa"/>
          </w:tcPr>
          <w:p w14:paraId="640EA137" w14:textId="43319285" w:rsidR="00356F8C" w:rsidRPr="00DB409E" w:rsidRDefault="00356F8C" w:rsidP="00EC2B52">
            <w:pPr>
              <w:jc w:val="both"/>
              <w:rPr>
                <w:rFonts w:ascii="Times New Roman" w:hAnsi="Times New Roman" w:cs="Times New Roman"/>
                <w:b/>
                <w:bCs/>
                <w:sz w:val="18"/>
                <w:szCs w:val="18"/>
              </w:rPr>
            </w:pPr>
            <w:r w:rsidRPr="00DB409E">
              <w:rPr>
                <w:rFonts w:ascii="Times New Roman" w:hAnsi="Times New Roman" w:cs="Times New Roman"/>
                <w:sz w:val="18"/>
                <w:szCs w:val="18"/>
              </w:rPr>
              <w:t>г. Усть-Каменогорск, ул. Бурова, 21/1, аптечный склад</w:t>
            </w:r>
          </w:p>
        </w:tc>
      </w:tr>
      <w:tr w:rsidR="00996D91" w:rsidRPr="00DB409E" w14:paraId="2E6126D1" w14:textId="77777777" w:rsidTr="000715DC">
        <w:tc>
          <w:tcPr>
            <w:tcW w:w="1956" w:type="dxa"/>
          </w:tcPr>
          <w:p w14:paraId="63E51E38" w14:textId="77777777" w:rsidR="000715DC" w:rsidRPr="00DB409E" w:rsidRDefault="000715DC" w:rsidP="000715DC">
            <w:pPr>
              <w:jc w:val="both"/>
              <w:rPr>
                <w:rFonts w:ascii="Times New Roman" w:hAnsi="Times New Roman" w:cs="Times New Roman"/>
                <w:sz w:val="18"/>
                <w:szCs w:val="18"/>
              </w:rPr>
            </w:pPr>
            <w:r w:rsidRPr="00DB409E">
              <w:rPr>
                <w:rFonts w:ascii="Times New Roman" w:hAnsi="Times New Roman" w:cs="Times New Roman"/>
                <w:sz w:val="18"/>
                <w:szCs w:val="18"/>
              </w:rPr>
              <w:t>Индикаторы бумажные паровой стерилизации многопараметрические химические одноразовые</w:t>
            </w:r>
          </w:p>
          <w:p w14:paraId="3F15A5CC" w14:textId="77777777" w:rsidR="00996D91" w:rsidRPr="00DB409E" w:rsidRDefault="00996D91" w:rsidP="00996D91">
            <w:pPr>
              <w:jc w:val="both"/>
              <w:rPr>
                <w:rFonts w:ascii="Times New Roman" w:hAnsi="Times New Roman" w:cs="Times New Roman"/>
                <w:sz w:val="18"/>
                <w:szCs w:val="18"/>
              </w:rPr>
            </w:pPr>
          </w:p>
        </w:tc>
        <w:tc>
          <w:tcPr>
            <w:tcW w:w="4801" w:type="dxa"/>
          </w:tcPr>
          <w:p w14:paraId="6BF1C09E" w14:textId="77777777" w:rsidR="00FF7F72" w:rsidRPr="00DB409E" w:rsidRDefault="000715DC" w:rsidP="00FF7F72">
            <w:pPr>
              <w:jc w:val="both"/>
              <w:rPr>
                <w:rFonts w:ascii="Times New Roman" w:hAnsi="Times New Roman" w:cs="Times New Roman"/>
                <w:sz w:val="18"/>
                <w:szCs w:val="18"/>
              </w:rPr>
            </w:pPr>
            <w:r w:rsidRPr="00DB409E">
              <w:rPr>
                <w:rFonts w:ascii="Times New Roman" w:hAnsi="Times New Roman" w:cs="Times New Roman"/>
                <w:sz w:val="18"/>
                <w:szCs w:val="18"/>
              </w:rPr>
              <w:t xml:space="preserve"> </w:t>
            </w:r>
            <w:r w:rsidR="00FF7F72" w:rsidRPr="00DB409E">
              <w:rPr>
                <w:rFonts w:ascii="Times New Roman" w:hAnsi="Times New Roman" w:cs="Times New Roman"/>
                <w:sz w:val="18"/>
                <w:szCs w:val="18"/>
              </w:rPr>
              <w:t>• относятся к классу 4 (</w:t>
            </w:r>
            <w:proofErr w:type="spellStart"/>
            <w:r w:rsidR="00FF7F72" w:rsidRPr="00DB409E">
              <w:rPr>
                <w:rFonts w:ascii="Times New Roman" w:hAnsi="Times New Roman" w:cs="Times New Roman"/>
                <w:sz w:val="18"/>
                <w:szCs w:val="18"/>
              </w:rPr>
              <w:t>многопеременные</w:t>
            </w:r>
            <w:proofErr w:type="spellEnd"/>
            <w:r w:rsidR="00FF7F72" w:rsidRPr="00DB409E">
              <w:rPr>
                <w:rFonts w:ascii="Times New Roman" w:hAnsi="Times New Roman" w:cs="Times New Roman"/>
                <w:sz w:val="18"/>
                <w:szCs w:val="18"/>
              </w:rPr>
              <w:t xml:space="preserve"> индикаторы) по классификации ГОСТ ISO 11140-1-2011;</w:t>
            </w:r>
          </w:p>
          <w:p w14:paraId="34776F53" w14:textId="77777777" w:rsidR="00FF7F72" w:rsidRPr="00DB409E" w:rsidRDefault="00FF7F72" w:rsidP="00FF7F72">
            <w:pPr>
              <w:jc w:val="both"/>
              <w:rPr>
                <w:rFonts w:ascii="Times New Roman" w:hAnsi="Times New Roman" w:cs="Times New Roman"/>
                <w:sz w:val="18"/>
                <w:szCs w:val="18"/>
              </w:rPr>
            </w:pPr>
            <w:r w:rsidRPr="00DB409E">
              <w:rPr>
                <w:rFonts w:ascii="Times New Roman" w:hAnsi="Times New Roman" w:cs="Times New Roman"/>
                <w:sz w:val="18"/>
                <w:szCs w:val="18"/>
              </w:rPr>
              <w:t>• помещаются в камере стерилизатора снаружи стерилизуемых изделий;</w:t>
            </w:r>
          </w:p>
          <w:p w14:paraId="64F69BCA" w14:textId="77777777" w:rsidR="00FF7F72" w:rsidRPr="00DB409E" w:rsidRDefault="00FF7F72" w:rsidP="00FF7F72">
            <w:pPr>
              <w:jc w:val="both"/>
              <w:rPr>
                <w:rFonts w:ascii="Times New Roman" w:hAnsi="Times New Roman" w:cs="Times New Roman"/>
                <w:sz w:val="18"/>
                <w:szCs w:val="18"/>
              </w:rPr>
            </w:pPr>
            <w:r w:rsidRPr="00DB409E">
              <w:rPr>
                <w:rFonts w:ascii="Times New Roman" w:hAnsi="Times New Roman" w:cs="Times New Roman"/>
                <w:sz w:val="18"/>
                <w:szCs w:val="18"/>
              </w:rPr>
              <w:t>• чёткий цветовой переход от начального зелёного к конечному коричневому;</w:t>
            </w:r>
          </w:p>
          <w:p w14:paraId="63C39003" w14:textId="77777777" w:rsidR="00FF7F72" w:rsidRPr="00DB409E" w:rsidRDefault="00FF7F72" w:rsidP="00FF7F72">
            <w:pPr>
              <w:jc w:val="both"/>
              <w:rPr>
                <w:rFonts w:ascii="Times New Roman" w:hAnsi="Times New Roman" w:cs="Times New Roman"/>
                <w:sz w:val="18"/>
                <w:szCs w:val="18"/>
              </w:rPr>
            </w:pPr>
            <w:r w:rsidRPr="00DB409E">
              <w:rPr>
                <w:rFonts w:ascii="Times New Roman" w:hAnsi="Times New Roman" w:cs="Times New Roman"/>
                <w:sz w:val="18"/>
                <w:szCs w:val="18"/>
              </w:rPr>
              <w:t>• липкий слой на обратной стороне индикатора облегчает его закрепление на стерилизуемых упаковках и вклеивание в документы архива;</w:t>
            </w:r>
          </w:p>
          <w:p w14:paraId="6078B80D" w14:textId="77777777" w:rsidR="00FF7F72" w:rsidRPr="00DB409E" w:rsidRDefault="00FF7F72" w:rsidP="00FF7F72">
            <w:pPr>
              <w:jc w:val="both"/>
              <w:rPr>
                <w:rFonts w:ascii="Times New Roman" w:hAnsi="Times New Roman" w:cs="Times New Roman"/>
                <w:sz w:val="18"/>
                <w:szCs w:val="18"/>
              </w:rPr>
            </w:pPr>
            <w:r w:rsidRPr="00DB409E">
              <w:rPr>
                <w:rFonts w:ascii="Times New Roman" w:hAnsi="Times New Roman" w:cs="Times New Roman"/>
                <w:sz w:val="18"/>
                <w:szCs w:val="18"/>
              </w:rPr>
              <w:t>• нетоксичны, не содержат соединений свинца, в процессе применения и хранения не выделяют вредных и токсичных компонентов;</w:t>
            </w:r>
          </w:p>
          <w:p w14:paraId="1239B952" w14:textId="77777777" w:rsidR="00FF7F72" w:rsidRPr="00DB409E" w:rsidRDefault="00FF7F72" w:rsidP="00FF7F72">
            <w:pPr>
              <w:jc w:val="both"/>
              <w:rPr>
                <w:rFonts w:ascii="Times New Roman" w:hAnsi="Times New Roman" w:cs="Times New Roman"/>
                <w:sz w:val="18"/>
                <w:szCs w:val="18"/>
              </w:rPr>
            </w:pPr>
            <w:r w:rsidRPr="00DB409E">
              <w:rPr>
                <w:rFonts w:ascii="Times New Roman" w:hAnsi="Times New Roman" w:cs="Times New Roman"/>
                <w:sz w:val="18"/>
                <w:szCs w:val="18"/>
              </w:rPr>
              <w:t>• гарантийный срок годности – 36 месяцев.</w:t>
            </w:r>
          </w:p>
          <w:p w14:paraId="3C8669B0" w14:textId="4B873629" w:rsidR="00996D91" w:rsidRPr="00DB409E" w:rsidRDefault="00FF7F72" w:rsidP="00FF7F72">
            <w:pPr>
              <w:jc w:val="both"/>
              <w:rPr>
                <w:rFonts w:ascii="Times New Roman" w:hAnsi="Times New Roman" w:cs="Times New Roman"/>
                <w:sz w:val="18"/>
                <w:szCs w:val="18"/>
              </w:rPr>
            </w:pPr>
            <w:r w:rsidRPr="00DB409E">
              <w:rPr>
                <w:rFonts w:ascii="Times New Roman" w:hAnsi="Times New Roman" w:cs="Times New Roman"/>
                <w:sz w:val="18"/>
                <w:szCs w:val="18"/>
              </w:rPr>
              <w:t>Для режима стерилизации 132 ± 2/20+2/0.20 ± 0.02</w:t>
            </w:r>
          </w:p>
        </w:tc>
        <w:tc>
          <w:tcPr>
            <w:tcW w:w="1219" w:type="dxa"/>
          </w:tcPr>
          <w:p w14:paraId="0B9151F8" w14:textId="477820C6" w:rsidR="00996D91" w:rsidRPr="00DB409E" w:rsidRDefault="00996D91" w:rsidP="00996D91">
            <w:pPr>
              <w:jc w:val="both"/>
              <w:rPr>
                <w:rFonts w:ascii="Times New Roman" w:hAnsi="Times New Roman" w:cs="Times New Roman"/>
                <w:sz w:val="18"/>
                <w:szCs w:val="18"/>
              </w:rPr>
            </w:pPr>
            <w:r w:rsidRPr="00DB409E">
              <w:rPr>
                <w:rFonts w:ascii="Times New Roman" w:hAnsi="Times New Roman" w:cs="Times New Roman"/>
                <w:sz w:val="18"/>
                <w:szCs w:val="18"/>
              </w:rPr>
              <w:t xml:space="preserve">в течение </w:t>
            </w:r>
            <w:r w:rsidR="000715DC" w:rsidRPr="00DB409E">
              <w:rPr>
                <w:rFonts w:ascii="Times New Roman" w:hAnsi="Times New Roman" w:cs="Times New Roman"/>
                <w:sz w:val="18"/>
                <w:szCs w:val="18"/>
              </w:rPr>
              <w:t>2</w:t>
            </w:r>
            <w:r w:rsidRPr="00DB409E">
              <w:rPr>
                <w:rFonts w:ascii="Times New Roman" w:hAnsi="Times New Roman" w:cs="Times New Roman"/>
                <w:sz w:val="18"/>
                <w:szCs w:val="18"/>
              </w:rPr>
              <w:t>0 календарных дней после поданной заявки</w:t>
            </w:r>
          </w:p>
        </w:tc>
        <w:tc>
          <w:tcPr>
            <w:tcW w:w="1369" w:type="dxa"/>
          </w:tcPr>
          <w:p w14:paraId="61024014" w14:textId="140B92E6" w:rsidR="00996D91" w:rsidRPr="00DB409E" w:rsidRDefault="00996D91" w:rsidP="00996D91">
            <w:pPr>
              <w:jc w:val="both"/>
              <w:rPr>
                <w:rFonts w:ascii="Times New Roman" w:hAnsi="Times New Roman" w:cs="Times New Roman"/>
                <w:sz w:val="18"/>
                <w:szCs w:val="18"/>
              </w:rPr>
            </w:pPr>
            <w:r w:rsidRPr="00DB409E">
              <w:rPr>
                <w:rFonts w:ascii="Times New Roman" w:hAnsi="Times New Roman" w:cs="Times New Roman"/>
                <w:sz w:val="18"/>
                <w:szCs w:val="18"/>
              </w:rPr>
              <w:t>г. Усть-Каменогорск, ул. Бурова, 21/1, аптечный склад</w:t>
            </w:r>
          </w:p>
        </w:tc>
      </w:tr>
      <w:tr w:rsidR="00996D91" w:rsidRPr="00DB409E" w14:paraId="07F7C9DD" w14:textId="77777777" w:rsidTr="000715DC">
        <w:tc>
          <w:tcPr>
            <w:tcW w:w="1956" w:type="dxa"/>
          </w:tcPr>
          <w:p w14:paraId="3AB281E6" w14:textId="77777777" w:rsidR="000715DC" w:rsidRPr="00DB409E" w:rsidRDefault="000715DC" w:rsidP="000715DC">
            <w:pPr>
              <w:jc w:val="both"/>
              <w:rPr>
                <w:rFonts w:ascii="Times New Roman" w:hAnsi="Times New Roman" w:cs="Times New Roman"/>
                <w:sz w:val="18"/>
                <w:szCs w:val="18"/>
              </w:rPr>
            </w:pPr>
            <w:r w:rsidRPr="00DB409E">
              <w:rPr>
                <w:rFonts w:ascii="Times New Roman" w:hAnsi="Times New Roman" w:cs="Times New Roman"/>
                <w:sz w:val="18"/>
                <w:szCs w:val="18"/>
              </w:rPr>
              <w:t>Пробирки вакуумные с К2 ЭДТА с разделительным гелем 5,0 фиолетовые</w:t>
            </w:r>
          </w:p>
          <w:p w14:paraId="4823DAE1" w14:textId="77777777" w:rsidR="00996D91" w:rsidRPr="00DB409E" w:rsidRDefault="00996D91" w:rsidP="00996D91">
            <w:pPr>
              <w:jc w:val="both"/>
              <w:rPr>
                <w:rFonts w:ascii="Times New Roman" w:hAnsi="Times New Roman" w:cs="Times New Roman"/>
                <w:sz w:val="18"/>
                <w:szCs w:val="18"/>
              </w:rPr>
            </w:pPr>
          </w:p>
        </w:tc>
        <w:tc>
          <w:tcPr>
            <w:tcW w:w="4801" w:type="dxa"/>
          </w:tcPr>
          <w:p w14:paraId="2290C826" w14:textId="7E238DAA" w:rsidR="00996D91" w:rsidRPr="00DB409E" w:rsidRDefault="000715DC" w:rsidP="003D4289">
            <w:pPr>
              <w:jc w:val="both"/>
              <w:rPr>
                <w:rFonts w:ascii="Times New Roman" w:hAnsi="Times New Roman" w:cs="Times New Roman"/>
                <w:sz w:val="18"/>
                <w:szCs w:val="18"/>
              </w:rPr>
            </w:pPr>
            <w:r w:rsidRPr="00DB409E">
              <w:rPr>
                <w:rFonts w:ascii="Times New Roman" w:hAnsi="Times New Roman" w:cs="Times New Roman"/>
                <w:sz w:val="18"/>
                <w:szCs w:val="18"/>
              </w:rPr>
              <w:t xml:space="preserve"> </w:t>
            </w:r>
            <w:r w:rsidR="00D162EA" w:rsidRPr="00DB409E">
              <w:rPr>
                <w:rFonts w:ascii="Times New Roman" w:hAnsi="Times New Roman" w:cs="Times New Roman"/>
                <w:sz w:val="18"/>
                <w:szCs w:val="18"/>
              </w:rPr>
              <w:t>гематология, ПЦР-диагностика, определение СОЭ, группы крови и резус-фактора, подсчета форменных элементов крови, лейкоцитарной формулы, скрининг антител.</w:t>
            </w:r>
          </w:p>
        </w:tc>
        <w:tc>
          <w:tcPr>
            <w:tcW w:w="1219" w:type="dxa"/>
          </w:tcPr>
          <w:p w14:paraId="275B2E8D" w14:textId="76D8A1E6" w:rsidR="00996D91" w:rsidRPr="00DB409E" w:rsidRDefault="00996D91" w:rsidP="00996D91">
            <w:pPr>
              <w:jc w:val="both"/>
              <w:rPr>
                <w:rFonts w:ascii="Times New Roman" w:hAnsi="Times New Roman" w:cs="Times New Roman"/>
                <w:sz w:val="18"/>
                <w:szCs w:val="18"/>
              </w:rPr>
            </w:pPr>
            <w:r w:rsidRPr="00DB409E">
              <w:rPr>
                <w:rFonts w:ascii="Times New Roman" w:hAnsi="Times New Roman" w:cs="Times New Roman"/>
                <w:sz w:val="18"/>
                <w:szCs w:val="18"/>
              </w:rPr>
              <w:t xml:space="preserve">в течение </w:t>
            </w:r>
            <w:r w:rsidR="000715DC" w:rsidRPr="00DB409E">
              <w:rPr>
                <w:rFonts w:ascii="Times New Roman" w:hAnsi="Times New Roman" w:cs="Times New Roman"/>
                <w:sz w:val="18"/>
                <w:szCs w:val="18"/>
              </w:rPr>
              <w:t>2</w:t>
            </w:r>
            <w:r w:rsidRPr="00DB409E">
              <w:rPr>
                <w:rFonts w:ascii="Times New Roman" w:hAnsi="Times New Roman" w:cs="Times New Roman"/>
                <w:sz w:val="18"/>
                <w:szCs w:val="18"/>
              </w:rPr>
              <w:t>0 календарных дней после поданной заявки</w:t>
            </w:r>
          </w:p>
        </w:tc>
        <w:tc>
          <w:tcPr>
            <w:tcW w:w="1369" w:type="dxa"/>
          </w:tcPr>
          <w:p w14:paraId="70159B68" w14:textId="00A193D7" w:rsidR="00996D91" w:rsidRPr="00DB409E" w:rsidRDefault="00996D91" w:rsidP="00996D91">
            <w:pPr>
              <w:jc w:val="both"/>
              <w:rPr>
                <w:rFonts w:ascii="Times New Roman" w:hAnsi="Times New Roman" w:cs="Times New Roman"/>
                <w:sz w:val="18"/>
                <w:szCs w:val="18"/>
              </w:rPr>
            </w:pPr>
            <w:r w:rsidRPr="00DB409E">
              <w:rPr>
                <w:rFonts w:ascii="Times New Roman" w:hAnsi="Times New Roman" w:cs="Times New Roman"/>
                <w:sz w:val="18"/>
                <w:szCs w:val="18"/>
              </w:rPr>
              <w:t>г. Усть-Каменогорск, ул. Бурова, 21/1, аптечный склад</w:t>
            </w:r>
          </w:p>
        </w:tc>
      </w:tr>
      <w:tr w:rsidR="00996D91" w:rsidRPr="00DB409E" w14:paraId="24879FB3" w14:textId="77777777" w:rsidTr="000715DC">
        <w:tc>
          <w:tcPr>
            <w:tcW w:w="1956" w:type="dxa"/>
          </w:tcPr>
          <w:p w14:paraId="53893E6C" w14:textId="77777777" w:rsidR="000715DC" w:rsidRPr="00DB409E" w:rsidRDefault="000715DC" w:rsidP="000715DC">
            <w:pPr>
              <w:jc w:val="both"/>
              <w:rPr>
                <w:rFonts w:ascii="Times New Roman" w:hAnsi="Times New Roman" w:cs="Times New Roman"/>
                <w:sz w:val="18"/>
                <w:szCs w:val="18"/>
              </w:rPr>
            </w:pPr>
            <w:r w:rsidRPr="00DB409E">
              <w:rPr>
                <w:rFonts w:ascii="Times New Roman" w:hAnsi="Times New Roman" w:cs="Times New Roman"/>
                <w:sz w:val="18"/>
                <w:szCs w:val="18"/>
              </w:rPr>
              <w:t>Гемостатический пластырь</w:t>
            </w:r>
          </w:p>
          <w:p w14:paraId="0F551D7D" w14:textId="3B2AAC8B" w:rsidR="00996D91" w:rsidRPr="00DB409E" w:rsidRDefault="00996D91" w:rsidP="00996D91">
            <w:pPr>
              <w:jc w:val="both"/>
              <w:rPr>
                <w:rFonts w:ascii="Times New Roman" w:hAnsi="Times New Roman" w:cs="Times New Roman"/>
                <w:sz w:val="18"/>
                <w:szCs w:val="18"/>
              </w:rPr>
            </w:pPr>
          </w:p>
        </w:tc>
        <w:tc>
          <w:tcPr>
            <w:tcW w:w="4801" w:type="dxa"/>
          </w:tcPr>
          <w:p w14:paraId="4F58F99C" w14:textId="375C67A2" w:rsidR="00996D91" w:rsidRPr="00DB409E" w:rsidRDefault="00D162EA" w:rsidP="00996D91">
            <w:pPr>
              <w:jc w:val="both"/>
              <w:rPr>
                <w:rFonts w:ascii="Times New Roman" w:hAnsi="Times New Roman" w:cs="Times New Roman"/>
                <w:sz w:val="18"/>
                <w:szCs w:val="18"/>
              </w:rPr>
            </w:pPr>
            <w:r w:rsidRPr="00DB409E">
              <w:rPr>
                <w:rFonts w:ascii="Times New Roman" w:hAnsi="Times New Roman" w:cs="Times New Roman"/>
                <w:sz w:val="18"/>
                <w:szCs w:val="18"/>
              </w:rPr>
              <w:t xml:space="preserve">Гемостатический придавливающий пластырь V3872, стерильный, </w:t>
            </w:r>
            <w:proofErr w:type="spellStart"/>
            <w:r w:rsidRPr="00DB409E">
              <w:rPr>
                <w:rFonts w:ascii="Times New Roman" w:hAnsi="Times New Roman" w:cs="Times New Roman"/>
                <w:sz w:val="18"/>
                <w:szCs w:val="18"/>
              </w:rPr>
              <w:t>гипоаллеренный</w:t>
            </w:r>
            <w:proofErr w:type="spellEnd"/>
            <w:r w:rsidRPr="00DB409E">
              <w:rPr>
                <w:rFonts w:ascii="Times New Roman" w:hAnsi="Times New Roman" w:cs="Times New Roman"/>
                <w:sz w:val="18"/>
                <w:szCs w:val="18"/>
              </w:rPr>
              <w:t>, 38мм х 72мм. Предназначен для остановки кровотечения после гемодиализа. Специально разработанная впитывающая прокладка придавливает место, где была игла, для остановки кровотечения. Стерильный, перфорированный, дышащий, гипоаллергенный. Под цвет кожи. В коробке 50 штук.</w:t>
            </w:r>
          </w:p>
        </w:tc>
        <w:tc>
          <w:tcPr>
            <w:tcW w:w="1219" w:type="dxa"/>
          </w:tcPr>
          <w:p w14:paraId="62BAB680" w14:textId="63703A88" w:rsidR="00996D91" w:rsidRPr="00DB409E" w:rsidRDefault="00996D91" w:rsidP="00996D91">
            <w:pPr>
              <w:jc w:val="both"/>
              <w:rPr>
                <w:rFonts w:ascii="Times New Roman" w:hAnsi="Times New Roman" w:cs="Times New Roman"/>
                <w:sz w:val="18"/>
                <w:szCs w:val="18"/>
                <w:highlight w:val="yellow"/>
              </w:rPr>
            </w:pPr>
            <w:r w:rsidRPr="00DB409E">
              <w:rPr>
                <w:rFonts w:ascii="Times New Roman" w:hAnsi="Times New Roman" w:cs="Times New Roman"/>
                <w:sz w:val="18"/>
                <w:szCs w:val="18"/>
              </w:rPr>
              <w:t xml:space="preserve"> </w:t>
            </w:r>
            <w:r w:rsidR="000715DC" w:rsidRPr="00DB409E">
              <w:rPr>
                <w:rFonts w:ascii="Times New Roman" w:hAnsi="Times New Roman" w:cs="Times New Roman"/>
                <w:sz w:val="18"/>
                <w:szCs w:val="18"/>
              </w:rPr>
              <w:t>в течение 20 календарных дней после поданной заявки</w:t>
            </w:r>
          </w:p>
          <w:p w14:paraId="236CAE2A" w14:textId="77777777" w:rsidR="00996D91" w:rsidRPr="00DB409E" w:rsidRDefault="00996D91" w:rsidP="00996D91">
            <w:pPr>
              <w:jc w:val="both"/>
              <w:rPr>
                <w:rFonts w:ascii="Times New Roman" w:hAnsi="Times New Roman" w:cs="Times New Roman"/>
                <w:sz w:val="18"/>
                <w:szCs w:val="18"/>
              </w:rPr>
            </w:pPr>
          </w:p>
        </w:tc>
        <w:tc>
          <w:tcPr>
            <w:tcW w:w="1369" w:type="dxa"/>
          </w:tcPr>
          <w:p w14:paraId="1B624898" w14:textId="50439D7E" w:rsidR="00996D91" w:rsidRPr="00DB409E" w:rsidRDefault="000715DC" w:rsidP="00996D91">
            <w:pPr>
              <w:jc w:val="both"/>
              <w:rPr>
                <w:rFonts w:ascii="Times New Roman" w:hAnsi="Times New Roman" w:cs="Times New Roman"/>
                <w:sz w:val="18"/>
                <w:szCs w:val="18"/>
              </w:rPr>
            </w:pPr>
            <w:r w:rsidRPr="00DB409E">
              <w:rPr>
                <w:rFonts w:ascii="Times New Roman" w:hAnsi="Times New Roman" w:cs="Times New Roman"/>
                <w:sz w:val="18"/>
                <w:szCs w:val="18"/>
              </w:rPr>
              <w:t>г. Усть-Каменогорск, ул. Бурова, 21/1, аптечный склад</w:t>
            </w:r>
          </w:p>
        </w:tc>
      </w:tr>
    </w:tbl>
    <w:tbl>
      <w:tblPr>
        <w:tblW w:w="9355" w:type="dxa"/>
        <w:tblLook w:val="04A0" w:firstRow="1" w:lastRow="0" w:firstColumn="1" w:lastColumn="0" w:noHBand="0" w:noVBand="1"/>
      </w:tblPr>
      <w:tblGrid>
        <w:gridCol w:w="7100"/>
        <w:gridCol w:w="860"/>
        <w:gridCol w:w="1395"/>
      </w:tblGrid>
      <w:tr w:rsidR="00807C89" w:rsidRPr="00807C89" w14:paraId="43455492" w14:textId="77777777" w:rsidTr="001C6FA6">
        <w:trPr>
          <w:trHeight w:val="285"/>
        </w:trPr>
        <w:tc>
          <w:tcPr>
            <w:tcW w:w="7069" w:type="dxa"/>
            <w:tcBorders>
              <w:top w:val="nil"/>
              <w:left w:val="nil"/>
              <w:bottom w:val="nil"/>
              <w:right w:val="nil"/>
            </w:tcBorders>
            <w:shd w:val="clear" w:color="auto" w:fill="auto"/>
            <w:noWrap/>
            <w:vAlign w:val="bottom"/>
          </w:tcPr>
          <w:p w14:paraId="5279101E" w14:textId="77777777" w:rsidR="00807C89" w:rsidRPr="00807C89" w:rsidRDefault="00807C89" w:rsidP="00807C89">
            <w:pPr>
              <w:spacing w:after="0" w:line="240" w:lineRule="auto"/>
              <w:rPr>
                <w:rFonts w:ascii="Arial" w:eastAsia="Times New Roman" w:hAnsi="Arial" w:cs="Arial"/>
                <w:b/>
                <w:bCs/>
                <w:sz w:val="16"/>
                <w:szCs w:val="16"/>
                <w:lang w:val="ru-KZ" w:eastAsia="ru-KZ"/>
              </w:rPr>
            </w:pPr>
          </w:p>
        </w:tc>
        <w:tc>
          <w:tcPr>
            <w:tcW w:w="897" w:type="dxa"/>
            <w:tcBorders>
              <w:top w:val="nil"/>
              <w:left w:val="nil"/>
              <w:bottom w:val="nil"/>
              <w:right w:val="nil"/>
            </w:tcBorders>
            <w:shd w:val="clear" w:color="auto" w:fill="auto"/>
            <w:noWrap/>
            <w:vAlign w:val="bottom"/>
          </w:tcPr>
          <w:p w14:paraId="096C30C2" w14:textId="77777777" w:rsidR="00807C89" w:rsidRPr="00807C89" w:rsidRDefault="00807C89" w:rsidP="00807C89">
            <w:pPr>
              <w:spacing w:after="0" w:line="240" w:lineRule="auto"/>
              <w:rPr>
                <w:rFonts w:ascii="Arial" w:eastAsia="Times New Roman" w:hAnsi="Arial" w:cs="Arial"/>
                <w:b/>
                <w:bCs/>
                <w:sz w:val="16"/>
                <w:szCs w:val="16"/>
                <w:lang w:val="ru-KZ" w:eastAsia="ru-KZ"/>
              </w:rPr>
            </w:pPr>
          </w:p>
        </w:tc>
        <w:tc>
          <w:tcPr>
            <w:tcW w:w="1389" w:type="dxa"/>
            <w:tcBorders>
              <w:top w:val="nil"/>
              <w:left w:val="nil"/>
              <w:bottom w:val="nil"/>
              <w:right w:val="nil"/>
            </w:tcBorders>
            <w:shd w:val="clear" w:color="auto" w:fill="auto"/>
            <w:noWrap/>
            <w:vAlign w:val="bottom"/>
          </w:tcPr>
          <w:p w14:paraId="16973E7F" w14:textId="77777777" w:rsidR="00807C89" w:rsidRPr="00807C89" w:rsidRDefault="00807C89" w:rsidP="00807C89">
            <w:pPr>
              <w:spacing w:after="0" w:line="240" w:lineRule="auto"/>
              <w:rPr>
                <w:rFonts w:ascii="Times New Roman" w:eastAsia="Times New Roman" w:hAnsi="Times New Roman" w:cs="Times New Roman"/>
                <w:sz w:val="20"/>
                <w:szCs w:val="20"/>
                <w:lang w:val="ru-KZ" w:eastAsia="ru-KZ"/>
              </w:rPr>
            </w:pPr>
          </w:p>
        </w:tc>
      </w:tr>
      <w:tr w:rsidR="001C6FA6" w:rsidRPr="00807C89" w14:paraId="3EE9BE0E" w14:textId="77777777" w:rsidTr="001C6FA6">
        <w:trPr>
          <w:trHeight w:val="285"/>
        </w:trPr>
        <w:tc>
          <w:tcPr>
            <w:tcW w:w="7069" w:type="dxa"/>
            <w:tcBorders>
              <w:top w:val="nil"/>
              <w:left w:val="nil"/>
              <w:bottom w:val="nil"/>
              <w:right w:val="nil"/>
            </w:tcBorders>
            <w:shd w:val="clear" w:color="auto" w:fill="auto"/>
            <w:noWrap/>
            <w:vAlign w:val="bottom"/>
            <w:hideMark/>
          </w:tcPr>
          <w:tbl>
            <w:tblPr>
              <w:tblW w:w="6891" w:type="dxa"/>
              <w:tblLook w:val="04A0" w:firstRow="1" w:lastRow="0" w:firstColumn="1" w:lastColumn="0" w:noHBand="0" w:noVBand="1"/>
            </w:tblPr>
            <w:tblGrid>
              <w:gridCol w:w="4228"/>
              <w:gridCol w:w="1401"/>
              <w:gridCol w:w="1255"/>
            </w:tblGrid>
            <w:tr w:rsidR="00807C89" w:rsidRPr="00807C89" w14:paraId="41E7CEEF" w14:textId="77777777" w:rsidTr="00807C89">
              <w:trPr>
                <w:trHeight w:val="285"/>
              </w:trPr>
              <w:tc>
                <w:tcPr>
                  <w:tcW w:w="4462" w:type="dxa"/>
                  <w:tcBorders>
                    <w:top w:val="nil"/>
                    <w:left w:val="nil"/>
                    <w:bottom w:val="nil"/>
                    <w:right w:val="nil"/>
                  </w:tcBorders>
                  <w:shd w:val="clear" w:color="auto" w:fill="auto"/>
                  <w:noWrap/>
                  <w:vAlign w:val="bottom"/>
                  <w:hideMark/>
                </w:tcPr>
                <w:p w14:paraId="32E362DB" w14:textId="77777777" w:rsidR="00807C89" w:rsidRDefault="00807C89" w:rsidP="00807C89">
                  <w:pPr>
                    <w:spacing w:after="0" w:line="240" w:lineRule="auto"/>
                    <w:rPr>
                      <w:rFonts w:ascii="Arial" w:eastAsia="Times New Roman" w:hAnsi="Arial" w:cs="Arial"/>
                      <w:b/>
                      <w:bCs/>
                      <w:sz w:val="16"/>
                      <w:szCs w:val="16"/>
                      <w:lang w:val="ru-KZ" w:eastAsia="ru-KZ"/>
                    </w:rPr>
                  </w:pPr>
                  <w:r>
                    <w:rPr>
                      <w:rFonts w:ascii="Arial" w:eastAsia="Times New Roman" w:hAnsi="Arial" w:cs="Arial"/>
                      <w:b/>
                      <w:bCs/>
                      <w:sz w:val="16"/>
                      <w:szCs w:val="16"/>
                      <w:lang w:eastAsia="ru-KZ"/>
                    </w:rPr>
                    <w:t>Председатель</w:t>
                  </w:r>
                  <w:r w:rsidRPr="00807C89">
                    <w:rPr>
                      <w:rFonts w:ascii="Arial" w:eastAsia="Times New Roman" w:hAnsi="Arial" w:cs="Arial"/>
                      <w:b/>
                      <w:bCs/>
                      <w:sz w:val="16"/>
                      <w:szCs w:val="16"/>
                      <w:lang w:val="ru-KZ" w:eastAsia="ru-KZ"/>
                    </w:rPr>
                    <w:t xml:space="preserve"> комиссии:</w:t>
                  </w:r>
                </w:p>
                <w:p w14:paraId="36D3F2B9" w14:textId="77777777" w:rsidR="00807C89" w:rsidRDefault="00807C89" w:rsidP="00807C89">
                  <w:pPr>
                    <w:spacing w:after="0" w:line="240" w:lineRule="auto"/>
                    <w:rPr>
                      <w:rFonts w:ascii="Arial" w:eastAsia="Times New Roman" w:hAnsi="Arial" w:cs="Arial"/>
                      <w:b/>
                      <w:bCs/>
                      <w:sz w:val="16"/>
                      <w:szCs w:val="16"/>
                      <w:lang w:val="ru-KZ" w:eastAsia="ru-KZ"/>
                    </w:rPr>
                  </w:pPr>
                </w:p>
                <w:p w14:paraId="2CD14254" w14:textId="1B2B606A" w:rsidR="00807C89" w:rsidRPr="00807C89" w:rsidRDefault="00807C89" w:rsidP="00807C89">
                  <w:pPr>
                    <w:spacing w:after="0" w:line="240" w:lineRule="auto"/>
                    <w:rPr>
                      <w:rFonts w:ascii="Arial" w:eastAsia="Times New Roman" w:hAnsi="Arial" w:cs="Arial"/>
                      <w:b/>
                      <w:bCs/>
                      <w:sz w:val="16"/>
                      <w:szCs w:val="16"/>
                      <w:lang w:eastAsia="ru-KZ"/>
                    </w:rPr>
                  </w:pPr>
                  <w:r>
                    <w:rPr>
                      <w:rFonts w:ascii="Arial" w:eastAsia="Times New Roman" w:hAnsi="Arial" w:cs="Arial"/>
                      <w:b/>
                      <w:bCs/>
                      <w:sz w:val="16"/>
                      <w:szCs w:val="16"/>
                      <w:lang w:eastAsia="ru-KZ"/>
                    </w:rPr>
                    <w:t>Главный врач</w:t>
                  </w:r>
                </w:p>
              </w:tc>
              <w:tc>
                <w:tcPr>
                  <w:tcW w:w="1114" w:type="dxa"/>
                  <w:tcBorders>
                    <w:top w:val="nil"/>
                    <w:left w:val="nil"/>
                    <w:bottom w:val="nil"/>
                    <w:right w:val="nil"/>
                  </w:tcBorders>
                  <w:shd w:val="clear" w:color="auto" w:fill="auto"/>
                  <w:noWrap/>
                  <w:vAlign w:val="bottom"/>
                </w:tcPr>
                <w:p w14:paraId="72EA5200" w14:textId="5AC986C9" w:rsidR="00807C89" w:rsidRPr="00807C89" w:rsidRDefault="00807C89" w:rsidP="00807C89">
                  <w:pPr>
                    <w:spacing w:after="0" w:line="240" w:lineRule="auto"/>
                    <w:ind w:left="283" w:right="-702" w:hanging="45"/>
                    <w:rPr>
                      <w:rFonts w:ascii="Arial" w:eastAsia="Times New Roman" w:hAnsi="Arial" w:cs="Arial"/>
                      <w:b/>
                      <w:bCs/>
                      <w:sz w:val="16"/>
                      <w:szCs w:val="16"/>
                      <w:lang w:eastAsia="ru-KZ"/>
                    </w:rPr>
                  </w:pPr>
                  <w:proofErr w:type="spellStart"/>
                  <w:r>
                    <w:rPr>
                      <w:rFonts w:ascii="Arial" w:eastAsia="Times New Roman" w:hAnsi="Arial" w:cs="Arial"/>
                      <w:b/>
                      <w:bCs/>
                      <w:sz w:val="16"/>
                      <w:szCs w:val="16"/>
                      <w:lang w:eastAsia="ru-KZ"/>
                    </w:rPr>
                    <w:t>М.В.Жеголко</w:t>
                  </w:r>
                  <w:proofErr w:type="spellEnd"/>
                </w:p>
              </w:tc>
              <w:tc>
                <w:tcPr>
                  <w:tcW w:w="1315" w:type="dxa"/>
                  <w:tcBorders>
                    <w:top w:val="nil"/>
                    <w:left w:val="nil"/>
                    <w:bottom w:val="nil"/>
                    <w:right w:val="nil"/>
                  </w:tcBorders>
                  <w:shd w:val="clear" w:color="auto" w:fill="auto"/>
                  <w:noWrap/>
                  <w:vAlign w:val="bottom"/>
                </w:tcPr>
                <w:p w14:paraId="2258C0C3" w14:textId="77777777" w:rsidR="00807C89" w:rsidRPr="00807C89" w:rsidRDefault="00807C89" w:rsidP="00807C89">
                  <w:pPr>
                    <w:spacing w:after="0" w:line="240" w:lineRule="auto"/>
                    <w:ind w:left="275"/>
                    <w:rPr>
                      <w:rFonts w:ascii="Times New Roman" w:eastAsia="Times New Roman" w:hAnsi="Times New Roman" w:cs="Times New Roman"/>
                      <w:sz w:val="20"/>
                      <w:szCs w:val="20"/>
                      <w:lang w:val="ru-KZ" w:eastAsia="ru-KZ"/>
                    </w:rPr>
                  </w:pPr>
                </w:p>
              </w:tc>
            </w:tr>
            <w:tr w:rsidR="00807C89" w:rsidRPr="00807C89" w14:paraId="65B4202C" w14:textId="77777777" w:rsidTr="00807C89">
              <w:trPr>
                <w:trHeight w:val="285"/>
              </w:trPr>
              <w:tc>
                <w:tcPr>
                  <w:tcW w:w="4462" w:type="dxa"/>
                  <w:tcBorders>
                    <w:top w:val="nil"/>
                    <w:left w:val="nil"/>
                    <w:bottom w:val="nil"/>
                    <w:right w:val="nil"/>
                  </w:tcBorders>
                  <w:shd w:val="clear" w:color="auto" w:fill="auto"/>
                  <w:noWrap/>
                  <w:vAlign w:val="bottom"/>
                </w:tcPr>
                <w:p w14:paraId="74FA7559" w14:textId="3B768757" w:rsidR="00807C89" w:rsidRPr="00807C89" w:rsidRDefault="00807C89" w:rsidP="00807C89">
                  <w:pPr>
                    <w:spacing w:after="0" w:line="240" w:lineRule="auto"/>
                    <w:rPr>
                      <w:rFonts w:ascii="Arial" w:eastAsia="Times New Roman" w:hAnsi="Arial" w:cs="Arial"/>
                      <w:b/>
                      <w:bCs/>
                      <w:sz w:val="16"/>
                      <w:szCs w:val="16"/>
                      <w:lang w:eastAsia="ru-KZ"/>
                    </w:rPr>
                  </w:pPr>
                </w:p>
              </w:tc>
              <w:tc>
                <w:tcPr>
                  <w:tcW w:w="1114" w:type="dxa"/>
                  <w:tcBorders>
                    <w:top w:val="nil"/>
                    <w:left w:val="nil"/>
                    <w:bottom w:val="nil"/>
                    <w:right w:val="nil"/>
                  </w:tcBorders>
                  <w:shd w:val="clear" w:color="auto" w:fill="auto"/>
                  <w:noWrap/>
                  <w:vAlign w:val="bottom"/>
                </w:tcPr>
                <w:p w14:paraId="4774BEF5" w14:textId="77777777" w:rsidR="00807C89" w:rsidRPr="00807C89" w:rsidRDefault="00807C89" w:rsidP="00807C89">
                  <w:pPr>
                    <w:spacing w:after="0" w:line="240" w:lineRule="auto"/>
                    <w:rPr>
                      <w:rFonts w:ascii="Arial" w:eastAsia="Times New Roman" w:hAnsi="Arial" w:cs="Arial"/>
                      <w:b/>
                      <w:bCs/>
                      <w:sz w:val="16"/>
                      <w:szCs w:val="16"/>
                      <w:lang w:val="ru-KZ" w:eastAsia="ru-KZ"/>
                    </w:rPr>
                  </w:pPr>
                </w:p>
              </w:tc>
              <w:tc>
                <w:tcPr>
                  <w:tcW w:w="1315" w:type="dxa"/>
                  <w:tcBorders>
                    <w:top w:val="nil"/>
                    <w:left w:val="nil"/>
                    <w:bottom w:val="nil"/>
                    <w:right w:val="nil"/>
                  </w:tcBorders>
                  <w:shd w:val="clear" w:color="auto" w:fill="auto"/>
                  <w:noWrap/>
                  <w:vAlign w:val="bottom"/>
                </w:tcPr>
                <w:p w14:paraId="64CE9EEF" w14:textId="77777777" w:rsidR="00807C89" w:rsidRPr="00807C89" w:rsidRDefault="00807C89" w:rsidP="00807C89">
                  <w:pPr>
                    <w:spacing w:after="0" w:line="240" w:lineRule="auto"/>
                    <w:rPr>
                      <w:rFonts w:ascii="Times New Roman" w:eastAsia="Times New Roman" w:hAnsi="Times New Roman" w:cs="Times New Roman"/>
                      <w:sz w:val="20"/>
                      <w:szCs w:val="20"/>
                      <w:lang w:val="ru-KZ" w:eastAsia="ru-KZ"/>
                    </w:rPr>
                  </w:pPr>
                </w:p>
              </w:tc>
            </w:tr>
            <w:tr w:rsidR="00807C89" w:rsidRPr="00807C89" w14:paraId="515874DE" w14:textId="77777777" w:rsidTr="00807C89">
              <w:trPr>
                <w:trHeight w:val="285"/>
              </w:trPr>
              <w:tc>
                <w:tcPr>
                  <w:tcW w:w="4462" w:type="dxa"/>
                  <w:tcBorders>
                    <w:top w:val="nil"/>
                    <w:left w:val="nil"/>
                    <w:bottom w:val="nil"/>
                    <w:right w:val="nil"/>
                  </w:tcBorders>
                  <w:shd w:val="clear" w:color="auto" w:fill="auto"/>
                  <w:noWrap/>
                  <w:vAlign w:val="bottom"/>
                  <w:hideMark/>
                </w:tcPr>
                <w:p w14:paraId="4A4320A9" w14:textId="64A79313" w:rsidR="00807C89" w:rsidRPr="00807C89" w:rsidRDefault="00807C89" w:rsidP="00807C89">
                  <w:pPr>
                    <w:spacing w:after="0" w:line="240" w:lineRule="auto"/>
                    <w:rPr>
                      <w:rFonts w:ascii="Arial" w:eastAsia="Times New Roman" w:hAnsi="Arial" w:cs="Arial"/>
                      <w:sz w:val="16"/>
                      <w:szCs w:val="16"/>
                      <w:lang w:val="ru-KZ" w:eastAsia="ru-KZ"/>
                    </w:rPr>
                  </w:pPr>
                </w:p>
              </w:tc>
              <w:tc>
                <w:tcPr>
                  <w:tcW w:w="1114" w:type="dxa"/>
                  <w:tcBorders>
                    <w:top w:val="nil"/>
                    <w:left w:val="nil"/>
                    <w:bottom w:val="nil"/>
                    <w:right w:val="nil"/>
                  </w:tcBorders>
                  <w:shd w:val="clear" w:color="auto" w:fill="auto"/>
                  <w:noWrap/>
                  <w:vAlign w:val="bottom"/>
                  <w:hideMark/>
                </w:tcPr>
                <w:p w14:paraId="0C48C3B9" w14:textId="77777777" w:rsidR="00807C89" w:rsidRPr="00807C89" w:rsidRDefault="00807C89" w:rsidP="00807C89">
                  <w:pPr>
                    <w:spacing w:after="0" w:line="240" w:lineRule="auto"/>
                    <w:rPr>
                      <w:rFonts w:ascii="Arial" w:eastAsia="Times New Roman" w:hAnsi="Arial" w:cs="Arial"/>
                      <w:sz w:val="16"/>
                      <w:szCs w:val="16"/>
                      <w:lang w:val="ru-KZ" w:eastAsia="ru-KZ"/>
                    </w:rPr>
                  </w:pPr>
                </w:p>
              </w:tc>
              <w:tc>
                <w:tcPr>
                  <w:tcW w:w="1315" w:type="dxa"/>
                  <w:tcBorders>
                    <w:top w:val="nil"/>
                    <w:left w:val="nil"/>
                    <w:bottom w:val="nil"/>
                    <w:right w:val="nil"/>
                  </w:tcBorders>
                  <w:shd w:val="clear" w:color="auto" w:fill="auto"/>
                  <w:noWrap/>
                  <w:vAlign w:val="bottom"/>
                  <w:hideMark/>
                </w:tcPr>
                <w:p w14:paraId="72FEA705" w14:textId="3F7A797E" w:rsidR="00807C89" w:rsidRDefault="00807C89" w:rsidP="00807C89">
                  <w:pPr>
                    <w:spacing w:after="0" w:line="240" w:lineRule="auto"/>
                    <w:rPr>
                      <w:rFonts w:ascii="Arial" w:eastAsia="Times New Roman" w:hAnsi="Arial" w:cs="Arial"/>
                      <w:sz w:val="16"/>
                      <w:szCs w:val="16"/>
                      <w:lang w:val="ru-KZ" w:eastAsia="ru-KZ"/>
                    </w:rPr>
                  </w:pPr>
                </w:p>
                <w:p w14:paraId="5C21E37F" w14:textId="77777777" w:rsidR="00807C89" w:rsidRDefault="00807C89" w:rsidP="00807C89">
                  <w:pPr>
                    <w:spacing w:after="0" w:line="240" w:lineRule="auto"/>
                    <w:rPr>
                      <w:rFonts w:ascii="Arial" w:eastAsia="Times New Roman" w:hAnsi="Arial" w:cs="Arial"/>
                      <w:sz w:val="16"/>
                      <w:szCs w:val="16"/>
                      <w:lang w:val="ru-KZ" w:eastAsia="ru-KZ"/>
                    </w:rPr>
                  </w:pPr>
                </w:p>
                <w:p w14:paraId="5E8938E4" w14:textId="77777777" w:rsidR="00807C89" w:rsidRPr="00807C89" w:rsidRDefault="00807C89" w:rsidP="00807C89">
                  <w:pPr>
                    <w:spacing w:after="0" w:line="240" w:lineRule="auto"/>
                    <w:rPr>
                      <w:rFonts w:ascii="Arial" w:eastAsia="Times New Roman" w:hAnsi="Arial" w:cs="Arial"/>
                      <w:sz w:val="16"/>
                      <w:szCs w:val="16"/>
                      <w:lang w:val="ru-KZ" w:eastAsia="ru-KZ"/>
                    </w:rPr>
                  </w:pPr>
                </w:p>
              </w:tc>
            </w:tr>
          </w:tbl>
          <w:p w14:paraId="04071CD7" w14:textId="77777777" w:rsidR="00807C89" w:rsidRPr="00807C89" w:rsidRDefault="00807C89" w:rsidP="00807C89">
            <w:pPr>
              <w:spacing w:after="0" w:line="240" w:lineRule="auto"/>
              <w:rPr>
                <w:rFonts w:ascii="Arial" w:eastAsia="Times New Roman" w:hAnsi="Arial" w:cs="Arial"/>
                <w:b/>
                <w:bCs/>
                <w:sz w:val="16"/>
                <w:szCs w:val="16"/>
                <w:lang w:val="ru-KZ" w:eastAsia="ru-KZ"/>
              </w:rPr>
            </w:pPr>
            <w:r w:rsidRPr="00807C89">
              <w:rPr>
                <w:rFonts w:ascii="Arial" w:eastAsia="Times New Roman" w:hAnsi="Arial" w:cs="Arial"/>
                <w:b/>
                <w:bCs/>
                <w:sz w:val="16"/>
                <w:szCs w:val="16"/>
                <w:lang w:val="ru-KZ" w:eastAsia="ru-KZ"/>
              </w:rPr>
              <w:t>Члены комиссии:</w:t>
            </w:r>
          </w:p>
        </w:tc>
        <w:tc>
          <w:tcPr>
            <w:tcW w:w="897" w:type="dxa"/>
            <w:tcBorders>
              <w:top w:val="nil"/>
              <w:left w:val="nil"/>
              <w:bottom w:val="nil"/>
              <w:right w:val="nil"/>
            </w:tcBorders>
            <w:shd w:val="clear" w:color="auto" w:fill="auto"/>
            <w:noWrap/>
            <w:vAlign w:val="bottom"/>
            <w:hideMark/>
          </w:tcPr>
          <w:p w14:paraId="1FEA1FAD" w14:textId="77777777" w:rsidR="00807C89" w:rsidRPr="00807C89" w:rsidRDefault="00807C89" w:rsidP="00807C89">
            <w:pPr>
              <w:spacing w:after="0" w:line="240" w:lineRule="auto"/>
              <w:rPr>
                <w:rFonts w:ascii="Arial" w:eastAsia="Times New Roman" w:hAnsi="Arial" w:cs="Arial"/>
                <w:b/>
                <w:bCs/>
                <w:sz w:val="16"/>
                <w:szCs w:val="16"/>
                <w:lang w:val="ru-KZ" w:eastAsia="ru-KZ"/>
              </w:rPr>
            </w:pPr>
          </w:p>
        </w:tc>
        <w:tc>
          <w:tcPr>
            <w:tcW w:w="1389" w:type="dxa"/>
            <w:tcBorders>
              <w:top w:val="nil"/>
              <w:left w:val="nil"/>
              <w:bottom w:val="nil"/>
              <w:right w:val="nil"/>
            </w:tcBorders>
            <w:shd w:val="clear" w:color="auto" w:fill="auto"/>
            <w:noWrap/>
            <w:vAlign w:val="bottom"/>
            <w:hideMark/>
          </w:tcPr>
          <w:p w14:paraId="73CDF2D5" w14:textId="77777777" w:rsidR="00807C89" w:rsidRPr="00807C89" w:rsidRDefault="00807C89" w:rsidP="00807C89">
            <w:pPr>
              <w:spacing w:after="0" w:line="240" w:lineRule="auto"/>
              <w:rPr>
                <w:rFonts w:ascii="Times New Roman" w:eastAsia="Times New Roman" w:hAnsi="Times New Roman" w:cs="Times New Roman"/>
                <w:sz w:val="20"/>
                <w:szCs w:val="20"/>
                <w:lang w:val="ru-KZ" w:eastAsia="ru-KZ"/>
              </w:rPr>
            </w:pPr>
          </w:p>
        </w:tc>
      </w:tr>
      <w:tr w:rsidR="00807C89" w:rsidRPr="00807C89" w14:paraId="4F0CD8FB" w14:textId="77777777" w:rsidTr="001C6FA6">
        <w:trPr>
          <w:trHeight w:val="285"/>
        </w:trPr>
        <w:tc>
          <w:tcPr>
            <w:tcW w:w="7069" w:type="dxa"/>
            <w:tcBorders>
              <w:top w:val="nil"/>
              <w:left w:val="nil"/>
              <w:bottom w:val="nil"/>
              <w:right w:val="nil"/>
            </w:tcBorders>
            <w:shd w:val="clear" w:color="auto" w:fill="auto"/>
            <w:noWrap/>
            <w:vAlign w:val="bottom"/>
          </w:tcPr>
          <w:p w14:paraId="6366CDE4" w14:textId="77777777" w:rsidR="00807C89" w:rsidRPr="00807C89" w:rsidRDefault="00807C89" w:rsidP="00807C89">
            <w:pPr>
              <w:spacing w:after="0" w:line="240" w:lineRule="auto"/>
              <w:rPr>
                <w:rFonts w:ascii="Arial" w:eastAsia="Times New Roman" w:hAnsi="Arial" w:cs="Arial"/>
                <w:b/>
                <w:bCs/>
                <w:sz w:val="16"/>
                <w:szCs w:val="16"/>
                <w:lang w:val="ru-KZ" w:eastAsia="ru-KZ"/>
              </w:rPr>
            </w:pPr>
          </w:p>
        </w:tc>
        <w:tc>
          <w:tcPr>
            <w:tcW w:w="897" w:type="dxa"/>
            <w:tcBorders>
              <w:top w:val="nil"/>
              <w:left w:val="nil"/>
              <w:bottom w:val="nil"/>
              <w:right w:val="nil"/>
            </w:tcBorders>
            <w:shd w:val="clear" w:color="auto" w:fill="auto"/>
            <w:noWrap/>
            <w:vAlign w:val="bottom"/>
          </w:tcPr>
          <w:p w14:paraId="79F58CF3" w14:textId="77777777" w:rsidR="00807C89" w:rsidRPr="00807C89" w:rsidRDefault="00807C89" w:rsidP="00807C89">
            <w:pPr>
              <w:spacing w:after="0" w:line="240" w:lineRule="auto"/>
              <w:rPr>
                <w:rFonts w:ascii="Arial" w:eastAsia="Times New Roman" w:hAnsi="Arial" w:cs="Arial"/>
                <w:b/>
                <w:bCs/>
                <w:sz w:val="16"/>
                <w:szCs w:val="16"/>
                <w:lang w:val="ru-KZ" w:eastAsia="ru-KZ"/>
              </w:rPr>
            </w:pPr>
          </w:p>
        </w:tc>
        <w:tc>
          <w:tcPr>
            <w:tcW w:w="1389" w:type="dxa"/>
            <w:tcBorders>
              <w:top w:val="nil"/>
              <w:left w:val="nil"/>
              <w:bottom w:val="nil"/>
              <w:right w:val="nil"/>
            </w:tcBorders>
            <w:shd w:val="clear" w:color="auto" w:fill="auto"/>
            <w:noWrap/>
            <w:vAlign w:val="bottom"/>
          </w:tcPr>
          <w:p w14:paraId="5C2D4069" w14:textId="77777777" w:rsidR="00807C89" w:rsidRPr="00807C89" w:rsidRDefault="00807C89" w:rsidP="00807C89">
            <w:pPr>
              <w:spacing w:after="0" w:line="240" w:lineRule="auto"/>
              <w:rPr>
                <w:rFonts w:ascii="Times New Roman" w:eastAsia="Times New Roman" w:hAnsi="Times New Roman" w:cs="Times New Roman"/>
                <w:sz w:val="20"/>
                <w:szCs w:val="20"/>
                <w:lang w:val="ru-KZ" w:eastAsia="ru-KZ"/>
              </w:rPr>
            </w:pPr>
          </w:p>
        </w:tc>
      </w:tr>
      <w:tr w:rsidR="001C6FA6" w:rsidRPr="00807C89" w14:paraId="694EC6AE" w14:textId="77777777" w:rsidTr="001C6FA6">
        <w:trPr>
          <w:trHeight w:val="285"/>
        </w:trPr>
        <w:tc>
          <w:tcPr>
            <w:tcW w:w="7069" w:type="dxa"/>
            <w:tcBorders>
              <w:top w:val="nil"/>
              <w:left w:val="nil"/>
              <w:bottom w:val="nil"/>
              <w:right w:val="nil"/>
            </w:tcBorders>
            <w:shd w:val="clear" w:color="auto" w:fill="auto"/>
            <w:noWrap/>
            <w:vAlign w:val="bottom"/>
            <w:hideMark/>
          </w:tcPr>
          <w:p w14:paraId="282CEF7C" w14:textId="77777777" w:rsidR="00807C89" w:rsidRPr="00807C89" w:rsidRDefault="00807C89" w:rsidP="00807C89">
            <w:pPr>
              <w:spacing w:after="0" w:line="240" w:lineRule="auto"/>
              <w:rPr>
                <w:rFonts w:ascii="Arial" w:eastAsia="Times New Roman" w:hAnsi="Arial" w:cs="Arial"/>
                <w:sz w:val="16"/>
                <w:szCs w:val="16"/>
                <w:lang w:val="ru-KZ" w:eastAsia="ru-KZ"/>
              </w:rPr>
            </w:pPr>
            <w:proofErr w:type="spellStart"/>
            <w:r w:rsidRPr="00807C89">
              <w:rPr>
                <w:rFonts w:ascii="Arial" w:eastAsia="Times New Roman" w:hAnsi="Arial" w:cs="Arial"/>
                <w:sz w:val="16"/>
                <w:szCs w:val="16"/>
                <w:lang w:val="ru-KZ" w:eastAsia="ru-KZ"/>
              </w:rPr>
              <w:t>Зав.лабораторией</w:t>
            </w:r>
            <w:proofErr w:type="spellEnd"/>
          </w:p>
        </w:tc>
        <w:tc>
          <w:tcPr>
            <w:tcW w:w="897" w:type="dxa"/>
            <w:tcBorders>
              <w:top w:val="nil"/>
              <w:left w:val="nil"/>
              <w:bottom w:val="nil"/>
              <w:right w:val="nil"/>
            </w:tcBorders>
            <w:shd w:val="clear" w:color="auto" w:fill="auto"/>
            <w:noWrap/>
            <w:vAlign w:val="bottom"/>
            <w:hideMark/>
          </w:tcPr>
          <w:p w14:paraId="5EEC3E10" w14:textId="77777777" w:rsidR="00807C89" w:rsidRPr="00807C89" w:rsidRDefault="00807C89" w:rsidP="00807C89">
            <w:pPr>
              <w:spacing w:after="0" w:line="240" w:lineRule="auto"/>
              <w:rPr>
                <w:rFonts w:ascii="Arial" w:eastAsia="Times New Roman" w:hAnsi="Arial" w:cs="Arial"/>
                <w:sz w:val="16"/>
                <w:szCs w:val="16"/>
                <w:lang w:val="ru-KZ" w:eastAsia="ru-KZ"/>
              </w:rPr>
            </w:pPr>
          </w:p>
        </w:tc>
        <w:tc>
          <w:tcPr>
            <w:tcW w:w="1389" w:type="dxa"/>
            <w:tcBorders>
              <w:top w:val="nil"/>
              <w:left w:val="nil"/>
              <w:bottom w:val="nil"/>
              <w:right w:val="nil"/>
            </w:tcBorders>
            <w:shd w:val="clear" w:color="auto" w:fill="auto"/>
            <w:noWrap/>
            <w:vAlign w:val="bottom"/>
            <w:hideMark/>
          </w:tcPr>
          <w:p w14:paraId="2815D9BC" w14:textId="77777777" w:rsidR="00807C89" w:rsidRPr="00807C89" w:rsidRDefault="00807C89" w:rsidP="00807C89">
            <w:pPr>
              <w:spacing w:after="0" w:line="240" w:lineRule="auto"/>
              <w:rPr>
                <w:rFonts w:ascii="Arial" w:eastAsia="Times New Roman" w:hAnsi="Arial" w:cs="Arial"/>
                <w:sz w:val="16"/>
                <w:szCs w:val="16"/>
                <w:lang w:val="ru-KZ" w:eastAsia="ru-KZ"/>
              </w:rPr>
            </w:pPr>
            <w:proofErr w:type="spellStart"/>
            <w:r w:rsidRPr="00807C89">
              <w:rPr>
                <w:rFonts w:ascii="Arial" w:eastAsia="Times New Roman" w:hAnsi="Arial" w:cs="Arial"/>
                <w:sz w:val="16"/>
                <w:szCs w:val="16"/>
                <w:lang w:val="ru-KZ" w:eastAsia="ru-KZ"/>
              </w:rPr>
              <w:t>О.В.Корякина</w:t>
            </w:r>
            <w:proofErr w:type="spellEnd"/>
          </w:p>
        </w:tc>
      </w:tr>
      <w:tr w:rsidR="001C6FA6" w:rsidRPr="00807C89" w14:paraId="003A9F8A" w14:textId="77777777" w:rsidTr="001C6FA6">
        <w:trPr>
          <w:trHeight w:val="285"/>
        </w:trPr>
        <w:tc>
          <w:tcPr>
            <w:tcW w:w="7069" w:type="dxa"/>
            <w:tcBorders>
              <w:top w:val="nil"/>
              <w:left w:val="nil"/>
              <w:bottom w:val="nil"/>
              <w:right w:val="nil"/>
            </w:tcBorders>
            <w:shd w:val="clear" w:color="auto" w:fill="auto"/>
            <w:noWrap/>
            <w:vAlign w:val="bottom"/>
            <w:hideMark/>
          </w:tcPr>
          <w:p w14:paraId="0E28E2B2" w14:textId="77777777" w:rsidR="00807C89" w:rsidRPr="00807C89" w:rsidRDefault="00807C89" w:rsidP="00807C89">
            <w:pPr>
              <w:spacing w:after="0" w:line="240" w:lineRule="auto"/>
              <w:rPr>
                <w:rFonts w:ascii="Arial" w:eastAsia="Times New Roman" w:hAnsi="Arial" w:cs="Arial"/>
                <w:sz w:val="16"/>
                <w:szCs w:val="16"/>
                <w:lang w:val="ru-KZ" w:eastAsia="ru-KZ"/>
              </w:rPr>
            </w:pPr>
          </w:p>
        </w:tc>
        <w:tc>
          <w:tcPr>
            <w:tcW w:w="897" w:type="dxa"/>
            <w:tcBorders>
              <w:top w:val="nil"/>
              <w:left w:val="nil"/>
              <w:bottom w:val="nil"/>
              <w:right w:val="nil"/>
            </w:tcBorders>
            <w:shd w:val="clear" w:color="auto" w:fill="auto"/>
            <w:noWrap/>
            <w:vAlign w:val="bottom"/>
            <w:hideMark/>
          </w:tcPr>
          <w:p w14:paraId="518D8634" w14:textId="77777777" w:rsidR="00807C89" w:rsidRPr="00807C89" w:rsidRDefault="00807C89" w:rsidP="00807C89">
            <w:pPr>
              <w:spacing w:after="0" w:line="240" w:lineRule="auto"/>
              <w:rPr>
                <w:rFonts w:ascii="Times New Roman" w:eastAsia="Times New Roman" w:hAnsi="Times New Roman" w:cs="Times New Roman"/>
                <w:sz w:val="20"/>
                <w:szCs w:val="20"/>
                <w:lang w:val="ru-KZ" w:eastAsia="ru-KZ"/>
              </w:rPr>
            </w:pPr>
          </w:p>
        </w:tc>
        <w:tc>
          <w:tcPr>
            <w:tcW w:w="1389" w:type="dxa"/>
            <w:tcBorders>
              <w:top w:val="nil"/>
              <w:left w:val="nil"/>
              <w:bottom w:val="nil"/>
              <w:right w:val="nil"/>
            </w:tcBorders>
            <w:shd w:val="clear" w:color="auto" w:fill="auto"/>
            <w:noWrap/>
            <w:vAlign w:val="bottom"/>
            <w:hideMark/>
          </w:tcPr>
          <w:p w14:paraId="3D6253EE" w14:textId="77777777" w:rsidR="00807C89" w:rsidRPr="00807C89" w:rsidRDefault="00807C89" w:rsidP="00807C89">
            <w:pPr>
              <w:spacing w:after="0" w:line="240" w:lineRule="auto"/>
              <w:rPr>
                <w:rFonts w:ascii="Times New Roman" w:eastAsia="Times New Roman" w:hAnsi="Times New Roman" w:cs="Times New Roman"/>
                <w:sz w:val="20"/>
                <w:szCs w:val="20"/>
                <w:lang w:val="ru-KZ" w:eastAsia="ru-KZ"/>
              </w:rPr>
            </w:pPr>
          </w:p>
        </w:tc>
      </w:tr>
      <w:tr w:rsidR="001C6FA6" w:rsidRPr="00807C89" w14:paraId="24C9F5CD" w14:textId="77777777" w:rsidTr="001C6FA6">
        <w:trPr>
          <w:trHeight w:val="285"/>
        </w:trPr>
        <w:tc>
          <w:tcPr>
            <w:tcW w:w="7069" w:type="dxa"/>
            <w:tcBorders>
              <w:top w:val="nil"/>
              <w:left w:val="nil"/>
              <w:bottom w:val="nil"/>
              <w:right w:val="nil"/>
            </w:tcBorders>
            <w:shd w:val="clear" w:color="auto" w:fill="auto"/>
            <w:noWrap/>
            <w:vAlign w:val="bottom"/>
            <w:hideMark/>
          </w:tcPr>
          <w:p w14:paraId="64072EF2" w14:textId="77777777" w:rsidR="00807C89" w:rsidRPr="00807C89" w:rsidRDefault="00807C89" w:rsidP="00807C89">
            <w:pPr>
              <w:spacing w:after="0" w:line="240" w:lineRule="auto"/>
              <w:rPr>
                <w:rFonts w:ascii="Arial" w:eastAsia="Times New Roman" w:hAnsi="Arial" w:cs="Arial"/>
                <w:sz w:val="16"/>
                <w:szCs w:val="16"/>
                <w:lang w:val="ru-KZ" w:eastAsia="ru-KZ"/>
              </w:rPr>
            </w:pPr>
            <w:r w:rsidRPr="00807C89">
              <w:rPr>
                <w:rFonts w:ascii="Arial" w:eastAsia="Times New Roman" w:hAnsi="Arial" w:cs="Arial"/>
                <w:sz w:val="16"/>
                <w:szCs w:val="16"/>
                <w:lang w:val="ru-KZ" w:eastAsia="ru-KZ"/>
              </w:rPr>
              <w:t xml:space="preserve">Зав </w:t>
            </w:r>
            <w:proofErr w:type="spellStart"/>
            <w:r w:rsidRPr="00807C89">
              <w:rPr>
                <w:rFonts w:ascii="Arial" w:eastAsia="Times New Roman" w:hAnsi="Arial" w:cs="Arial"/>
                <w:sz w:val="16"/>
                <w:szCs w:val="16"/>
                <w:lang w:val="ru-KZ" w:eastAsia="ru-KZ"/>
              </w:rPr>
              <w:t>ОЛПРиД</w:t>
            </w:r>
            <w:proofErr w:type="spellEnd"/>
          </w:p>
        </w:tc>
        <w:tc>
          <w:tcPr>
            <w:tcW w:w="897" w:type="dxa"/>
            <w:tcBorders>
              <w:top w:val="nil"/>
              <w:left w:val="nil"/>
              <w:bottom w:val="nil"/>
              <w:right w:val="nil"/>
            </w:tcBorders>
            <w:shd w:val="clear" w:color="auto" w:fill="auto"/>
            <w:noWrap/>
            <w:vAlign w:val="bottom"/>
            <w:hideMark/>
          </w:tcPr>
          <w:p w14:paraId="02A0F481" w14:textId="77777777" w:rsidR="00807C89" w:rsidRPr="00807C89" w:rsidRDefault="00807C89" w:rsidP="00807C89">
            <w:pPr>
              <w:spacing w:after="0" w:line="240" w:lineRule="auto"/>
              <w:rPr>
                <w:rFonts w:ascii="Arial" w:eastAsia="Times New Roman" w:hAnsi="Arial" w:cs="Arial"/>
                <w:sz w:val="16"/>
                <w:szCs w:val="16"/>
                <w:lang w:val="ru-KZ" w:eastAsia="ru-KZ"/>
              </w:rPr>
            </w:pPr>
          </w:p>
        </w:tc>
        <w:tc>
          <w:tcPr>
            <w:tcW w:w="1389" w:type="dxa"/>
            <w:tcBorders>
              <w:top w:val="nil"/>
              <w:left w:val="nil"/>
              <w:bottom w:val="nil"/>
              <w:right w:val="nil"/>
            </w:tcBorders>
            <w:shd w:val="clear" w:color="auto" w:fill="auto"/>
            <w:noWrap/>
            <w:vAlign w:val="bottom"/>
            <w:hideMark/>
          </w:tcPr>
          <w:p w14:paraId="73D09AA7" w14:textId="77777777" w:rsidR="00807C89" w:rsidRPr="00807C89" w:rsidRDefault="00807C89" w:rsidP="00807C89">
            <w:pPr>
              <w:spacing w:after="0" w:line="240" w:lineRule="auto"/>
              <w:rPr>
                <w:rFonts w:ascii="Arial" w:eastAsia="Times New Roman" w:hAnsi="Arial" w:cs="Arial"/>
                <w:sz w:val="16"/>
                <w:szCs w:val="16"/>
                <w:lang w:val="ru-KZ" w:eastAsia="ru-KZ"/>
              </w:rPr>
            </w:pPr>
            <w:proofErr w:type="spellStart"/>
            <w:r w:rsidRPr="00807C89">
              <w:rPr>
                <w:rFonts w:ascii="Arial" w:eastAsia="Times New Roman" w:hAnsi="Arial" w:cs="Arial"/>
                <w:sz w:val="16"/>
                <w:szCs w:val="16"/>
                <w:lang w:val="ru-KZ" w:eastAsia="ru-KZ"/>
              </w:rPr>
              <w:t>Н.А.Оралбаева</w:t>
            </w:r>
            <w:proofErr w:type="spellEnd"/>
          </w:p>
        </w:tc>
      </w:tr>
      <w:tr w:rsidR="001C6FA6" w:rsidRPr="00807C89" w14:paraId="47C83614" w14:textId="77777777" w:rsidTr="001C6FA6">
        <w:trPr>
          <w:trHeight w:val="285"/>
        </w:trPr>
        <w:tc>
          <w:tcPr>
            <w:tcW w:w="7069" w:type="dxa"/>
            <w:tcBorders>
              <w:top w:val="nil"/>
              <w:left w:val="nil"/>
              <w:bottom w:val="nil"/>
              <w:right w:val="nil"/>
            </w:tcBorders>
            <w:shd w:val="clear" w:color="auto" w:fill="auto"/>
            <w:noWrap/>
            <w:vAlign w:val="bottom"/>
            <w:hideMark/>
          </w:tcPr>
          <w:p w14:paraId="72E79110" w14:textId="77777777" w:rsidR="00807C89" w:rsidRPr="00807C89" w:rsidRDefault="00807C89" w:rsidP="00807C89">
            <w:pPr>
              <w:spacing w:after="0" w:line="240" w:lineRule="auto"/>
              <w:rPr>
                <w:rFonts w:ascii="Arial" w:eastAsia="Times New Roman" w:hAnsi="Arial" w:cs="Arial"/>
                <w:sz w:val="16"/>
                <w:szCs w:val="16"/>
                <w:lang w:val="ru-KZ" w:eastAsia="ru-KZ"/>
              </w:rPr>
            </w:pPr>
          </w:p>
        </w:tc>
        <w:tc>
          <w:tcPr>
            <w:tcW w:w="897" w:type="dxa"/>
            <w:tcBorders>
              <w:top w:val="nil"/>
              <w:left w:val="nil"/>
              <w:bottom w:val="nil"/>
              <w:right w:val="nil"/>
            </w:tcBorders>
            <w:shd w:val="clear" w:color="auto" w:fill="auto"/>
            <w:noWrap/>
            <w:vAlign w:val="bottom"/>
            <w:hideMark/>
          </w:tcPr>
          <w:p w14:paraId="38B4F99D" w14:textId="77777777" w:rsidR="00807C89" w:rsidRPr="00807C89" w:rsidRDefault="00807C89" w:rsidP="00807C89">
            <w:pPr>
              <w:spacing w:after="0" w:line="240" w:lineRule="auto"/>
              <w:rPr>
                <w:rFonts w:ascii="Times New Roman" w:eastAsia="Times New Roman" w:hAnsi="Times New Roman" w:cs="Times New Roman"/>
                <w:sz w:val="20"/>
                <w:szCs w:val="20"/>
                <w:lang w:val="ru-KZ" w:eastAsia="ru-KZ"/>
              </w:rPr>
            </w:pPr>
          </w:p>
        </w:tc>
        <w:tc>
          <w:tcPr>
            <w:tcW w:w="1389" w:type="dxa"/>
            <w:tcBorders>
              <w:top w:val="nil"/>
              <w:left w:val="nil"/>
              <w:bottom w:val="nil"/>
              <w:right w:val="nil"/>
            </w:tcBorders>
            <w:shd w:val="clear" w:color="auto" w:fill="auto"/>
            <w:noWrap/>
            <w:vAlign w:val="bottom"/>
            <w:hideMark/>
          </w:tcPr>
          <w:p w14:paraId="11D8DDF8" w14:textId="77777777" w:rsidR="00807C89" w:rsidRPr="00807C89" w:rsidRDefault="00807C89" w:rsidP="00807C89">
            <w:pPr>
              <w:spacing w:after="0" w:line="240" w:lineRule="auto"/>
              <w:rPr>
                <w:rFonts w:ascii="Times New Roman" w:eastAsia="Times New Roman" w:hAnsi="Times New Roman" w:cs="Times New Roman"/>
                <w:sz w:val="20"/>
                <w:szCs w:val="20"/>
                <w:lang w:val="ru-KZ" w:eastAsia="ru-KZ"/>
              </w:rPr>
            </w:pPr>
          </w:p>
        </w:tc>
      </w:tr>
      <w:tr w:rsidR="001C6FA6" w:rsidRPr="00807C89" w14:paraId="698EAF46" w14:textId="77777777" w:rsidTr="001C6FA6">
        <w:trPr>
          <w:trHeight w:val="285"/>
        </w:trPr>
        <w:tc>
          <w:tcPr>
            <w:tcW w:w="7069" w:type="dxa"/>
            <w:tcBorders>
              <w:top w:val="nil"/>
              <w:left w:val="nil"/>
              <w:bottom w:val="nil"/>
              <w:right w:val="nil"/>
            </w:tcBorders>
            <w:shd w:val="clear" w:color="auto" w:fill="auto"/>
            <w:noWrap/>
            <w:vAlign w:val="bottom"/>
            <w:hideMark/>
          </w:tcPr>
          <w:p w14:paraId="66CF85F0" w14:textId="77777777" w:rsidR="00807C89" w:rsidRPr="00807C89" w:rsidRDefault="00807C89" w:rsidP="00807C89">
            <w:pPr>
              <w:spacing w:after="0" w:line="240" w:lineRule="auto"/>
              <w:rPr>
                <w:rFonts w:ascii="Arial" w:eastAsia="Times New Roman" w:hAnsi="Arial" w:cs="Arial"/>
                <w:sz w:val="16"/>
                <w:szCs w:val="16"/>
                <w:lang w:val="ru-KZ" w:eastAsia="ru-KZ"/>
              </w:rPr>
            </w:pPr>
            <w:proofErr w:type="spellStart"/>
            <w:proofErr w:type="gramStart"/>
            <w:r w:rsidRPr="00807C89">
              <w:rPr>
                <w:rFonts w:ascii="Arial" w:eastAsia="Times New Roman" w:hAnsi="Arial" w:cs="Arial"/>
                <w:sz w:val="16"/>
                <w:szCs w:val="16"/>
                <w:lang w:val="ru-KZ" w:eastAsia="ru-KZ"/>
              </w:rPr>
              <w:t>Зав.эпид.отделом</w:t>
            </w:r>
            <w:proofErr w:type="spellEnd"/>
            <w:proofErr w:type="gramEnd"/>
          </w:p>
        </w:tc>
        <w:tc>
          <w:tcPr>
            <w:tcW w:w="897" w:type="dxa"/>
            <w:tcBorders>
              <w:top w:val="nil"/>
              <w:left w:val="nil"/>
              <w:bottom w:val="nil"/>
              <w:right w:val="nil"/>
            </w:tcBorders>
            <w:shd w:val="clear" w:color="auto" w:fill="auto"/>
            <w:noWrap/>
            <w:vAlign w:val="bottom"/>
            <w:hideMark/>
          </w:tcPr>
          <w:p w14:paraId="42523EE0" w14:textId="77777777" w:rsidR="00807C89" w:rsidRPr="00807C89" w:rsidRDefault="00807C89" w:rsidP="00807C89">
            <w:pPr>
              <w:spacing w:after="0" w:line="240" w:lineRule="auto"/>
              <w:rPr>
                <w:rFonts w:ascii="Arial" w:eastAsia="Times New Roman" w:hAnsi="Arial" w:cs="Arial"/>
                <w:sz w:val="16"/>
                <w:szCs w:val="16"/>
                <w:lang w:val="ru-KZ" w:eastAsia="ru-KZ"/>
              </w:rPr>
            </w:pPr>
          </w:p>
        </w:tc>
        <w:tc>
          <w:tcPr>
            <w:tcW w:w="1389" w:type="dxa"/>
            <w:tcBorders>
              <w:top w:val="nil"/>
              <w:left w:val="nil"/>
              <w:bottom w:val="nil"/>
              <w:right w:val="nil"/>
            </w:tcBorders>
            <w:shd w:val="clear" w:color="auto" w:fill="auto"/>
            <w:noWrap/>
            <w:vAlign w:val="bottom"/>
            <w:hideMark/>
          </w:tcPr>
          <w:p w14:paraId="6842E66C" w14:textId="77777777" w:rsidR="00807C89" w:rsidRPr="00807C89" w:rsidRDefault="00807C89" w:rsidP="00807C89">
            <w:pPr>
              <w:spacing w:after="0" w:line="240" w:lineRule="auto"/>
              <w:ind w:right="-541"/>
              <w:rPr>
                <w:rFonts w:ascii="Arial" w:eastAsia="Times New Roman" w:hAnsi="Arial" w:cs="Arial"/>
                <w:sz w:val="16"/>
                <w:szCs w:val="16"/>
                <w:lang w:val="ru-KZ" w:eastAsia="ru-KZ"/>
              </w:rPr>
            </w:pPr>
            <w:proofErr w:type="spellStart"/>
            <w:r w:rsidRPr="00807C89">
              <w:rPr>
                <w:rFonts w:ascii="Arial" w:eastAsia="Times New Roman" w:hAnsi="Arial" w:cs="Arial"/>
                <w:sz w:val="16"/>
                <w:szCs w:val="16"/>
                <w:lang w:val="ru-KZ" w:eastAsia="ru-KZ"/>
              </w:rPr>
              <w:t>С.К.Кениспекова</w:t>
            </w:r>
            <w:proofErr w:type="spellEnd"/>
          </w:p>
        </w:tc>
      </w:tr>
      <w:tr w:rsidR="001C6FA6" w:rsidRPr="00807C89" w14:paraId="3D560665" w14:textId="77777777" w:rsidTr="001C6FA6">
        <w:trPr>
          <w:trHeight w:val="285"/>
        </w:trPr>
        <w:tc>
          <w:tcPr>
            <w:tcW w:w="7069" w:type="dxa"/>
            <w:tcBorders>
              <w:top w:val="nil"/>
              <w:left w:val="nil"/>
              <w:bottom w:val="nil"/>
              <w:right w:val="nil"/>
            </w:tcBorders>
            <w:shd w:val="clear" w:color="auto" w:fill="auto"/>
            <w:noWrap/>
            <w:vAlign w:val="bottom"/>
            <w:hideMark/>
          </w:tcPr>
          <w:p w14:paraId="21E6FBCE" w14:textId="77777777" w:rsidR="00807C89" w:rsidRPr="00807C89" w:rsidRDefault="00807C89" w:rsidP="00807C89">
            <w:pPr>
              <w:spacing w:after="0" w:line="240" w:lineRule="auto"/>
              <w:rPr>
                <w:rFonts w:ascii="Arial" w:eastAsia="Times New Roman" w:hAnsi="Arial" w:cs="Arial"/>
                <w:sz w:val="16"/>
                <w:szCs w:val="16"/>
                <w:lang w:val="ru-KZ" w:eastAsia="ru-KZ"/>
              </w:rPr>
            </w:pPr>
          </w:p>
        </w:tc>
        <w:tc>
          <w:tcPr>
            <w:tcW w:w="897" w:type="dxa"/>
            <w:tcBorders>
              <w:top w:val="nil"/>
              <w:left w:val="nil"/>
              <w:bottom w:val="nil"/>
              <w:right w:val="nil"/>
            </w:tcBorders>
            <w:shd w:val="clear" w:color="auto" w:fill="auto"/>
            <w:noWrap/>
            <w:vAlign w:val="bottom"/>
            <w:hideMark/>
          </w:tcPr>
          <w:p w14:paraId="3556CC7A" w14:textId="77777777" w:rsidR="00807C89" w:rsidRPr="00807C89" w:rsidRDefault="00807C89" w:rsidP="00807C89">
            <w:pPr>
              <w:spacing w:after="0" w:line="240" w:lineRule="auto"/>
              <w:rPr>
                <w:rFonts w:ascii="Times New Roman" w:eastAsia="Times New Roman" w:hAnsi="Times New Roman" w:cs="Times New Roman"/>
                <w:sz w:val="20"/>
                <w:szCs w:val="20"/>
                <w:lang w:val="ru-KZ" w:eastAsia="ru-KZ"/>
              </w:rPr>
            </w:pPr>
          </w:p>
        </w:tc>
        <w:tc>
          <w:tcPr>
            <w:tcW w:w="1389" w:type="dxa"/>
            <w:tcBorders>
              <w:top w:val="nil"/>
              <w:left w:val="nil"/>
              <w:bottom w:val="nil"/>
              <w:right w:val="nil"/>
            </w:tcBorders>
            <w:shd w:val="clear" w:color="auto" w:fill="auto"/>
            <w:noWrap/>
            <w:vAlign w:val="bottom"/>
            <w:hideMark/>
          </w:tcPr>
          <w:p w14:paraId="5DEF3877" w14:textId="77777777" w:rsidR="00807C89" w:rsidRPr="00807C89" w:rsidRDefault="00807C89" w:rsidP="00807C89">
            <w:pPr>
              <w:spacing w:after="0" w:line="240" w:lineRule="auto"/>
              <w:rPr>
                <w:rFonts w:ascii="Times New Roman" w:eastAsia="Times New Roman" w:hAnsi="Times New Roman" w:cs="Times New Roman"/>
                <w:sz w:val="20"/>
                <w:szCs w:val="20"/>
                <w:lang w:val="ru-KZ" w:eastAsia="ru-KZ"/>
              </w:rPr>
            </w:pPr>
          </w:p>
        </w:tc>
      </w:tr>
      <w:tr w:rsidR="001C6FA6" w:rsidRPr="00807C89" w14:paraId="3000C013" w14:textId="77777777" w:rsidTr="001C6FA6">
        <w:trPr>
          <w:trHeight w:val="285"/>
        </w:trPr>
        <w:tc>
          <w:tcPr>
            <w:tcW w:w="7069" w:type="dxa"/>
            <w:tcBorders>
              <w:top w:val="nil"/>
              <w:left w:val="nil"/>
              <w:bottom w:val="nil"/>
              <w:right w:val="nil"/>
            </w:tcBorders>
            <w:shd w:val="clear" w:color="auto" w:fill="auto"/>
            <w:noWrap/>
            <w:vAlign w:val="bottom"/>
            <w:hideMark/>
          </w:tcPr>
          <w:p w14:paraId="28403060" w14:textId="77777777" w:rsidR="00807C89" w:rsidRPr="00807C89" w:rsidRDefault="00807C89" w:rsidP="00807C89">
            <w:pPr>
              <w:spacing w:after="0" w:line="240" w:lineRule="auto"/>
              <w:rPr>
                <w:rFonts w:ascii="Arial" w:eastAsia="Times New Roman" w:hAnsi="Arial" w:cs="Arial"/>
                <w:sz w:val="16"/>
                <w:szCs w:val="16"/>
                <w:lang w:val="ru-KZ" w:eastAsia="ru-KZ"/>
              </w:rPr>
            </w:pPr>
            <w:r w:rsidRPr="00807C89">
              <w:rPr>
                <w:rFonts w:ascii="Arial" w:eastAsia="Times New Roman" w:hAnsi="Arial" w:cs="Arial"/>
                <w:sz w:val="16"/>
                <w:szCs w:val="16"/>
                <w:lang w:val="ru-KZ" w:eastAsia="ru-KZ"/>
              </w:rPr>
              <w:t>Юрисконсульт (специалист по ГЗ)</w:t>
            </w:r>
          </w:p>
        </w:tc>
        <w:tc>
          <w:tcPr>
            <w:tcW w:w="897" w:type="dxa"/>
            <w:tcBorders>
              <w:top w:val="nil"/>
              <w:left w:val="nil"/>
              <w:bottom w:val="nil"/>
              <w:right w:val="nil"/>
            </w:tcBorders>
            <w:shd w:val="clear" w:color="auto" w:fill="auto"/>
            <w:noWrap/>
            <w:vAlign w:val="bottom"/>
            <w:hideMark/>
          </w:tcPr>
          <w:p w14:paraId="418CAAFE" w14:textId="77777777" w:rsidR="00807C89" w:rsidRPr="00807C89" w:rsidRDefault="00807C89" w:rsidP="00807C89">
            <w:pPr>
              <w:spacing w:after="0" w:line="240" w:lineRule="auto"/>
              <w:rPr>
                <w:rFonts w:ascii="Arial" w:eastAsia="Times New Roman" w:hAnsi="Arial" w:cs="Arial"/>
                <w:sz w:val="16"/>
                <w:szCs w:val="16"/>
                <w:lang w:val="ru-KZ" w:eastAsia="ru-KZ"/>
              </w:rPr>
            </w:pPr>
          </w:p>
        </w:tc>
        <w:tc>
          <w:tcPr>
            <w:tcW w:w="1389" w:type="dxa"/>
            <w:tcBorders>
              <w:top w:val="nil"/>
              <w:left w:val="nil"/>
              <w:bottom w:val="nil"/>
              <w:right w:val="nil"/>
            </w:tcBorders>
            <w:shd w:val="clear" w:color="auto" w:fill="auto"/>
            <w:noWrap/>
            <w:vAlign w:val="bottom"/>
            <w:hideMark/>
          </w:tcPr>
          <w:p w14:paraId="4C889D20" w14:textId="77777777" w:rsidR="00807C89" w:rsidRPr="00807C89" w:rsidRDefault="00807C89" w:rsidP="00807C89">
            <w:pPr>
              <w:spacing w:after="0" w:line="240" w:lineRule="auto"/>
              <w:rPr>
                <w:rFonts w:ascii="Arial" w:eastAsia="Times New Roman" w:hAnsi="Arial" w:cs="Arial"/>
                <w:sz w:val="16"/>
                <w:szCs w:val="16"/>
                <w:lang w:val="ru-KZ" w:eastAsia="ru-KZ"/>
              </w:rPr>
            </w:pPr>
            <w:proofErr w:type="spellStart"/>
            <w:r w:rsidRPr="00807C89">
              <w:rPr>
                <w:rFonts w:ascii="Arial" w:eastAsia="Times New Roman" w:hAnsi="Arial" w:cs="Arial"/>
                <w:sz w:val="16"/>
                <w:szCs w:val="16"/>
                <w:lang w:val="ru-KZ" w:eastAsia="ru-KZ"/>
              </w:rPr>
              <w:t>Т.Н.Гуляева</w:t>
            </w:r>
            <w:proofErr w:type="spellEnd"/>
          </w:p>
        </w:tc>
      </w:tr>
      <w:tr w:rsidR="001C6FA6" w:rsidRPr="00807C89" w14:paraId="5F1A5290" w14:textId="77777777" w:rsidTr="001C6FA6">
        <w:trPr>
          <w:trHeight w:val="285"/>
        </w:trPr>
        <w:tc>
          <w:tcPr>
            <w:tcW w:w="7069" w:type="dxa"/>
            <w:tcBorders>
              <w:top w:val="nil"/>
              <w:left w:val="nil"/>
              <w:bottom w:val="nil"/>
              <w:right w:val="nil"/>
            </w:tcBorders>
            <w:shd w:val="clear" w:color="auto" w:fill="auto"/>
            <w:noWrap/>
            <w:vAlign w:val="bottom"/>
            <w:hideMark/>
          </w:tcPr>
          <w:p w14:paraId="27D55E83" w14:textId="77777777" w:rsidR="00807C89" w:rsidRPr="00807C89" w:rsidRDefault="00807C89" w:rsidP="00807C89">
            <w:pPr>
              <w:spacing w:after="0" w:line="240" w:lineRule="auto"/>
              <w:rPr>
                <w:rFonts w:ascii="Arial" w:eastAsia="Times New Roman" w:hAnsi="Arial" w:cs="Arial"/>
                <w:sz w:val="16"/>
                <w:szCs w:val="16"/>
                <w:lang w:val="ru-KZ" w:eastAsia="ru-KZ"/>
              </w:rPr>
            </w:pPr>
          </w:p>
        </w:tc>
        <w:tc>
          <w:tcPr>
            <w:tcW w:w="897" w:type="dxa"/>
            <w:tcBorders>
              <w:top w:val="nil"/>
              <w:left w:val="nil"/>
              <w:bottom w:val="nil"/>
              <w:right w:val="nil"/>
            </w:tcBorders>
            <w:shd w:val="clear" w:color="auto" w:fill="auto"/>
            <w:noWrap/>
            <w:vAlign w:val="bottom"/>
            <w:hideMark/>
          </w:tcPr>
          <w:p w14:paraId="3F97979D" w14:textId="77777777" w:rsidR="00807C89" w:rsidRPr="00807C89" w:rsidRDefault="00807C89" w:rsidP="00807C89">
            <w:pPr>
              <w:spacing w:after="0" w:line="240" w:lineRule="auto"/>
              <w:rPr>
                <w:rFonts w:ascii="Times New Roman" w:eastAsia="Times New Roman" w:hAnsi="Times New Roman" w:cs="Times New Roman"/>
                <w:sz w:val="20"/>
                <w:szCs w:val="20"/>
                <w:lang w:val="ru-KZ" w:eastAsia="ru-KZ"/>
              </w:rPr>
            </w:pPr>
          </w:p>
        </w:tc>
        <w:tc>
          <w:tcPr>
            <w:tcW w:w="1389" w:type="dxa"/>
            <w:tcBorders>
              <w:top w:val="nil"/>
              <w:left w:val="nil"/>
              <w:bottom w:val="nil"/>
              <w:right w:val="nil"/>
            </w:tcBorders>
            <w:shd w:val="clear" w:color="auto" w:fill="auto"/>
            <w:noWrap/>
            <w:vAlign w:val="bottom"/>
            <w:hideMark/>
          </w:tcPr>
          <w:p w14:paraId="35A03B93" w14:textId="77777777" w:rsidR="00807C89" w:rsidRPr="00807C89" w:rsidRDefault="00807C89" w:rsidP="00807C89">
            <w:pPr>
              <w:spacing w:after="0" w:line="240" w:lineRule="auto"/>
              <w:rPr>
                <w:rFonts w:ascii="Times New Roman" w:eastAsia="Times New Roman" w:hAnsi="Times New Roman" w:cs="Times New Roman"/>
                <w:sz w:val="20"/>
                <w:szCs w:val="20"/>
                <w:lang w:val="ru-KZ" w:eastAsia="ru-KZ"/>
              </w:rPr>
            </w:pPr>
          </w:p>
        </w:tc>
      </w:tr>
      <w:tr w:rsidR="001C6FA6" w:rsidRPr="00807C89" w14:paraId="1F52D7C2" w14:textId="77777777" w:rsidTr="001C6FA6">
        <w:trPr>
          <w:trHeight w:val="285"/>
        </w:trPr>
        <w:tc>
          <w:tcPr>
            <w:tcW w:w="7069" w:type="dxa"/>
            <w:tcBorders>
              <w:top w:val="nil"/>
              <w:left w:val="nil"/>
              <w:bottom w:val="nil"/>
              <w:right w:val="nil"/>
            </w:tcBorders>
            <w:shd w:val="clear" w:color="auto" w:fill="auto"/>
            <w:noWrap/>
            <w:vAlign w:val="bottom"/>
            <w:hideMark/>
          </w:tcPr>
          <w:p w14:paraId="0FDE4830" w14:textId="77777777" w:rsidR="00807C89" w:rsidRPr="00807C89" w:rsidRDefault="00807C89" w:rsidP="00807C89">
            <w:pPr>
              <w:spacing w:after="0" w:line="240" w:lineRule="auto"/>
              <w:rPr>
                <w:rFonts w:ascii="Arial" w:eastAsia="Times New Roman" w:hAnsi="Arial" w:cs="Arial"/>
                <w:b/>
                <w:bCs/>
                <w:sz w:val="16"/>
                <w:szCs w:val="16"/>
                <w:lang w:val="ru-KZ" w:eastAsia="ru-KZ"/>
              </w:rPr>
            </w:pPr>
            <w:r w:rsidRPr="00807C89">
              <w:rPr>
                <w:rFonts w:ascii="Arial" w:eastAsia="Times New Roman" w:hAnsi="Arial" w:cs="Arial"/>
                <w:b/>
                <w:bCs/>
                <w:sz w:val="16"/>
                <w:szCs w:val="16"/>
                <w:lang w:val="ru-KZ" w:eastAsia="ru-KZ"/>
              </w:rPr>
              <w:t>Секретарь комиссии:</w:t>
            </w:r>
          </w:p>
        </w:tc>
        <w:tc>
          <w:tcPr>
            <w:tcW w:w="897" w:type="dxa"/>
            <w:tcBorders>
              <w:top w:val="nil"/>
              <w:left w:val="nil"/>
              <w:bottom w:val="nil"/>
              <w:right w:val="nil"/>
            </w:tcBorders>
            <w:shd w:val="clear" w:color="auto" w:fill="auto"/>
            <w:noWrap/>
            <w:vAlign w:val="bottom"/>
            <w:hideMark/>
          </w:tcPr>
          <w:p w14:paraId="5D84262A" w14:textId="77777777" w:rsidR="00807C89" w:rsidRPr="00807C89" w:rsidRDefault="00807C89" w:rsidP="00807C89">
            <w:pPr>
              <w:spacing w:after="0" w:line="240" w:lineRule="auto"/>
              <w:rPr>
                <w:rFonts w:ascii="Arial" w:eastAsia="Times New Roman" w:hAnsi="Arial" w:cs="Arial"/>
                <w:b/>
                <w:bCs/>
                <w:sz w:val="16"/>
                <w:szCs w:val="16"/>
                <w:lang w:val="ru-KZ" w:eastAsia="ru-KZ"/>
              </w:rPr>
            </w:pPr>
          </w:p>
        </w:tc>
        <w:tc>
          <w:tcPr>
            <w:tcW w:w="1389" w:type="dxa"/>
            <w:tcBorders>
              <w:top w:val="nil"/>
              <w:left w:val="nil"/>
              <w:bottom w:val="nil"/>
              <w:right w:val="nil"/>
            </w:tcBorders>
            <w:shd w:val="clear" w:color="auto" w:fill="auto"/>
            <w:noWrap/>
            <w:vAlign w:val="bottom"/>
            <w:hideMark/>
          </w:tcPr>
          <w:p w14:paraId="31B8F319" w14:textId="77777777" w:rsidR="00807C89" w:rsidRPr="00807C89" w:rsidRDefault="00807C89" w:rsidP="00807C89">
            <w:pPr>
              <w:spacing w:after="0" w:line="240" w:lineRule="auto"/>
              <w:rPr>
                <w:rFonts w:ascii="Times New Roman" w:eastAsia="Times New Roman" w:hAnsi="Times New Roman" w:cs="Times New Roman"/>
                <w:sz w:val="20"/>
                <w:szCs w:val="20"/>
                <w:lang w:val="ru-KZ" w:eastAsia="ru-KZ"/>
              </w:rPr>
            </w:pPr>
          </w:p>
        </w:tc>
      </w:tr>
      <w:tr w:rsidR="001C6FA6" w:rsidRPr="00807C89" w14:paraId="4C195F26" w14:textId="77777777" w:rsidTr="001C6FA6">
        <w:trPr>
          <w:trHeight w:val="285"/>
        </w:trPr>
        <w:tc>
          <w:tcPr>
            <w:tcW w:w="7069" w:type="dxa"/>
            <w:tcBorders>
              <w:top w:val="nil"/>
              <w:left w:val="nil"/>
              <w:bottom w:val="nil"/>
              <w:right w:val="nil"/>
            </w:tcBorders>
            <w:shd w:val="clear" w:color="auto" w:fill="auto"/>
            <w:noWrap/>
            <w:vAlign w:val="bottom"/>
            <w:hideMark/>
          </w:tcPr>
          <w:p w14:paraId="482BE081" w14:textId="77777777" w:rsidR="00807C89" w:rsidRPr="00807C89" w:rsidRDefault="00807C89" w:rsidP="00807C89">
            <w:pPr>
              <w:spacing w:after="0" w:line="240" w:lineRule="auto"/>
              <w:rPr>
                <w:rFonts w:ascii="Arial" w:eastAsia="Times New Roman" w:hAnsi="Arial" w:cs="Arial"/>
                <w:sz w:val="16"/>
                <w:szCs w:val="16"/>
                <w:lang w:val="ru-KZ" w:eastAsia="ru-KZ"/>
              </w:rPr>
            </w:pPr>
            <w:r w:rsidRPr="00807C89">
              <w:rPr>
                <w:rFonts w:ascii="Arial" w:eastAsia="Times New Roman" w:hAnsi="Arial" w:cs="Arial"/>
                <w:sz w:val="16"/>
                <w:szCs w:val="16"/>
                <w:lang w:val="ru-KZ" w:eastAsia="ru-KZ"/>
              </w:rPr>
              <w:t>Экономист (специалист по ГЗ)</w:t>
            </w:r>
          </w:p>
        </w:tc>
        <w:tc>
          <w:tcPr>
            <w:tcW w:w="897" w:type="dxa"/>
            <w:tcBorders>
              <w:top w:val="nil"/>
              <w:left w:val="nil"/>
              <w:bottom w:val="nil"/>
              <w:right w:val="nil"/>
            </w:tcBorders>
            <w:shd w:val="clear" w:color="auto" w:fill="auto"/>
            <w:noWrap/>
            <w:vAlign w:val="bottom"/>
            <w:hideMark/>
          </w:tcPr>
          <w:p w14:paraId="56508316" w14:textId="77777777" w:rsidR="00807C89" w:rsidRPr="00807C89" w:rsidRDefault="00807C89" w:rsidP="00807C89">
            <w:pPr>
              <w:spacing w:after="0" w:line="240" w:lineRule="auto"/>
              <w:rPr>
                <w:rFonts w:ascii="Arial" w:eastAsia="Times New Roman" w:hAnsi="Arial" w:cs="Arial"/>
                <w:sz w:val="16"/>
                <w:szCs w:val="16"/>
                <w:lang w:val="ru-KZ" w:eastAsia="ru-KZ"/>
              </w:rPr>
            </w:pPr>
          </w:p>
        </w:tc>
        <w:tc>
          <w:tcPr>
            <w:tcW w:w="1389" w:type="dxa"/>
            <w:tcBorders>
              <w:top w:val="nil"/>
              <w:left w:val="nil"/>
              <w:bottom w:val="nil"/>
              <w:right w:val="nil"/>
            </w:tcBorders>
            <w:shd w:val="clear" w:color="auto" w:fill="auto"/>
            <w:noWrap/>
            <w:vAlign w:val="bottom"/>
            <w:hideMark/>
          </w:tcPr>
          <w:p w14:paraId="69C1D51B" w14:textId="77777777" w:rsidR="00807C89" w:rsidRPr="00807C89" w:rsidRDefault="00807C89" w:rsidP="00807C89">
            <w:pPr>
              <w:spacing w:after="0" w:line="240" w:lineRule="auto"/>
              <w:rPr>
                <w:rFonts w:ascii="Arial" w:eastAsia="Times New Roman" w:hAnsi="Arial" w:cs="Arial"/>
                <w:sz w:val="16"/>
                <w:szCs w:val="16"/>
                <w:lang w:val="ru-KZ" w:eastAsia="ru-KZ"/>
              </w:rPr>
            </w:pPr>
            <w:proofErr w:type="spellStart"/>
            <w:r w:rsidRPr="00807C89">
              <w:rPr>
                <w:rFonts w:ascii="Arial" w:eastAsia="Times New Roman" w:hAnsi="Arial" w:cs="Arial"/>
                <w:sz w:val="16"/>
                <w:szCs w:val="16"/>
                <w:lang w:val="ru-KZ" w:eastAsia="ru-KZ"/>
              </w:rPr>
              <w:t>Г.В.Гордиенко</w:t>
            </w:r>
            <w:proofErr w:type="spellEnd"/>
          </w:p>
        </w:tc>
      </w:tr>
      <w:tr w:rsidR="001C6FA6" w:rsidRPr="00807C89" w14:paraId="1B96DFE3" w14:textId="77777777" w:rsidTr="001C6FA6">
        <w:trPr>
          <w:trHeight w:val="585"/>
        </w:trPr>
        <w:tc>
          <w:tcPr>
            <w:tcW w:w="7069" w:type="dxa"/>
            <w:tcBorders>
              <w:top w:val="nil"/>
              <w:left w:val="nil"/>
              <w:bottom w:val="nil"/>
              <w:right w:val="nil"/>
            </w:tcBorders>
            <w:shd w:val="clear" w:color="auto" w:fill="auto"/>
            <w:noWrap/>
            <w:vAlign w:val="bottom"/>
            <w:hideMark/>
          </w:tcPr>
          <w:p w14:paraId="046415B1" w14:textId="77777777" w:rsidR="00807C89" w:rsidRPr="00807C89" w:rsidRDefault="00807C89" w:rsidP="00807C89">
            <w:pPr>
              <w:spacing w:after="0" w:line="240" w:lineRule="auto"/>
              <w:rPr>
                <w:rFonts w:ascii="Arial" w:eastAsia="Times New Roman" w:hAnsi="Arial" w:cs="Arial"/>
                <w:b/>
                <w:bCs/>
                <w:sz w:val="16"/>
                <w:szCs w:val="16"/>
                <w:lang w:val="ru-KZ" w:eastAsia="ru-KZ"/>
              </w:rPr>
            </w:pPr>
            <w:r w:rsidRPr="00807C89">
              <w:rPr>
                <w:rFonts w:ascii="Arial" w:eastAsia="Times New Roman" w:hAnsi="Arial" w:cs="Arial"/>
                <w:b/>
                <w:bCs/>
                <w:sz w:val="16"/>
                <w:szCs w:val="16"/>
                <w:lang w:val="ru-KZ" w:eastAsia="ru-KZ"/>
              </w:rPr>
              <w:t>СОГЛАСОВАНО:</w:t>
            </w:r>
          </w:p>
        </w:tc>
        <w:tc>
          <w:tcPr>
            <w:tcW w:w="897" w:type="dxa"/>
            <w:tcBorders>
              <w:top w:val="nil"/>
              <w:left w:val="nil"/>
              <w:bottom w:val="nil"/>
              <w:right w:val="nil"/>
            </w:tcBorders>
            <w:shd w:val="clear" w:color="auto" w:fill="auto"/>
            <w:noWrap/>
            <w:vAlign w:val="bottom"/>
            <w:hideMark/>
          </w:tcPr>
          <w:p w14:paraId="0EA0D576" w14:textId="77777777" w:rsidR="00807C89" w:rsidRPr="00807C89" w:rsidRDefault="00807C89" w:rsidP="00807C89">
            <w:pPr>
              <w:spacing w:after="0" w:line="240" w:lineRule="auto"/>
              <w:rPr>
                <w:rFonts w:ascii="Arial" w:eastAsia="Times New Roman" w:hAnsi="Arial" w:cs="Arial"/>
                <w:b/>
                <w:bCs/>
                <w:sz w:val="16"/>
                <w:szCs w:val="16"/>
                <w:lang w:val="ru-KZ" w:eastAsia="ru-KZ"/>
              </w:rPr>
            </w:pPr>
          </w:p>
        </w:tc>
        <w:tc>
          <w:tcPr>
            <w:tcW w:w="1389" w:type="dxa"/>
            <w:tcBorders>
              <w:top w:val="nil"/>
              <w:left w:val="nil"/>
              <w:bottom w:val="nil"/>
              <w:right w:val="nil"/>
            </w:tcBorders>
            <w:shd w:val="clear" w:color="auto" w:fill="auto"/>
            <w:noWrap/>
            <w:vAlign w:val="bottom"/>
            <w:hideMark/>
          </w:tcPr>
          <w:p w14:paraId="4B29BF26" w14:textId="77777777" w:rsidR="00807C89" w:rsidRPr="00807C89" w:rsidRDefault="00807C89" w:rsidP="00807C89">
            <w:pPr>
              <w:spacing w:after="0" w:line="240" w:lineRule="auto"/>
              <w:rPr>
                <w:rFonts w:ascii="Times New Roman" w:eastAsia="Times New Roman" w:hAnsi="Times New Roman" w:cs="Times New Roman"/>
                <w:sz w:val="20"/>
                <w:szCs w:val="20"/>
                <w:lang w:val="ru-KZ" w:eastAsia="ru-KZ"/>
              </w:rPr>
            </w:pPr>
          </w:p>
        </w:tc>
      </w:tr>
      <w:tr w:rsidR="001C6FA6" w:rsidRPr="00807C89" w14:paraId="65EBCAB6" w14:textId="77777777" w:rsidTr="001C6FA6">
        <w:trPr>
          <w:trHeight w:val="285"/>
        </w:trPr>
        <w:tc>
          <w:tcPr>
            <w:tcW w:w="7069" w:type="dxa"/>
            <w:tcBorders>
              <w:top w:val="nil"/>
              <w:left w:val="nil"/>
              <w:bottom w:val="nil"/>
              <w:right w:val="nil"/>
            </w:tcBorders>
            <w:shd w:val="clear" w:color="auto" w:fill="auto"/>
            <w:noWrap/>
            <w:vAlign w:val="bottom"/>
            <w:hideMark/>
          </w:tcPr>
          <w:p w14:paraId="0617BB18" w14:textId="77777777" w:rsidR="00807C89" w:rsidRPr="00807C89" w:rsidRDefault="00807C89" w:rsidP="00807C89">
            <w:pPr>
              <w:spacing w:after="0" w:line="240" w:lineRule="auto"/>
              <w:rPr>
                <w:rFonts w:ascii="Arial" w:eastAsia="Times New Roman" w:hAnsi="Arial" w:cs="Arial"/>
                <w:sz w:val="16"/>
                <w:szCs w:val="16"/>
                <w:lang w:val="ru-KZ" w:eastAsia="ru-KZ"/>
              </w:rPr>
            </w:pPr>
            <w:r w:rsidRPr="00807C89">
              <w:rPr>
                <w:rFonts w:ascii="Arial" w:eastAsia="Times New Roman" w:hAnsi="Arial" w:cs="Arial"/>
                <w:sz w:val="16"/>
                <w:szCs w:val="16"/>
                <w:lang w:val="ru-KZ" w:eastAsia="ru-KZ"/>
              </w:rPr>
              <w:t>Фармацевт</w:t>
            </w:r>
          </w:p>
        </w:tc>
        <w:tc>
          <w:tcPr>
            <w:tcW w:w="897" w:type="dxa"/>
            <w:tcBorders>
              <w:top w:val="nil"/>
              <w:left w:val="nil"/>
              <w:bottom w:val="nil"/>
              <w:right w:val="nil"/>
            </w:tcBorders>
            <w:shd w:val="clear" w:color="auto" w:fill="auto"/>
            <w:noWrap/>
            <w:vAlign w:val="bottom"/>
            <w:hideMark/>
          </w:tcPr>
          <w:p w14:paraId="577140F6" w14:textId="77777777" w:rsidR="00807C89" w:rsidRPr="00807C89" w:rsidRDefault="00807C89" w:rsidP="00807C89">
            <w:pPr>
              <w:spacing w:after="0" w:line="240" w:lineRule="auto"/>
              <w:rPr>
                <w:rFonts w:ascii="Arial" w:eastAsia="Times New Roman" w:hAnsi="Arial" w:cs="Arial"/>
                <w:sz w:val="16"/>
                <w:szCs w:val="16"/>
                <w:lang w:val="ru-KZ" w:eastAsia="ru-KZ"/>
              </w:rPr>
            </w:pPr>
          </w:p>
        </w:tc>
        <w:tc>
          <w:tcPr>
            <w:tcW w:w="1389" w:type="dxa"/>
            <w:tcBorders>
              <w:top w:val="nil"/>
              <w:left w:val="nil"/>
              <w:bottom w:val="nil"/>
              <w:right w:val="nil"/>
            </w:tcBorders>
            <w:shd w:val="clear" w:color="auto" w:fill="auto"/>
            <w:noWrap/>
            <w:vAlign w:val="bottom"/>
            <w:hideMark/>
          </w:tcPr>
          <w:p w14:paraId="2ED614E1" w14:textId="77777777" w:rsidR="00807C89" w:rsidRPr="00807C89" w:rsidRDefault="00807C89" w:rsidP="00807C89">
            <w:pPr>
              <w:spacing w:after="0" w:line="240" w:lineRule="auto"/>
              <w:rPr>
                <w:rFonts w:ascii="Arial" w:eastAsia="Times New Roman" w:hAnsi="Arial" w:cs="Arial"/>
                <w:sz w:val="16"/>
                <w:szCs w:val="16"/>
                <w:lang w:val="ru-KZ" w:eastAsia="ru-KZ"/>
              </w:rPr>
            </w:pPr>
            <w:proofErr w:type="spellStart"/>
            <w:r w:rsidRPr="00807C89">
              <w:rPr>
                <w:rFonts w:ascii="Arial" w:eastAsia="Times New Roman" w:hAnsi="Arial" w:cs="Arial"/>
                <w:sz w:val="16"/>
                <w:szCs w:val="16"/>
                <w:lang w:val="ru-KZ" w:eastAsia="ru-KZ"/>
              </w:rPr>
              <w:t>Д.А.Ганчина</w:t>
            </w:r>
            <w:proofErr w:type="spellEnd"/>
          </w:p>
        </w:tc>
      </w:tr>
      <w:tr w:rsidR="001C6FA6" w:rsidRPr="00807C89" w14:paraId="54323C05" w14:textId="77777777" w:rsidTr="001C6FA6">
        <w:trPr>
          <w:trHeight w:val="285"/>
        </w:trPr>
        <w:tc>
          <w:tcPr>
            <w:tcW w:w="7069" w:type="dxa"/>
            <w:tcBorders>
              <w:top w:val="nil"/>
              <w:left w:val="nil"/>
              <w:bottom w:val="nil"/>
              <w:right w:val="nil"/>
            </w:tcBorders>
            <w:shd w:val="clear" w:color="auto" w:fill="auto"/>
            <w:noWrap/>
            <w:vAlign w:val="bottom"/>
            <w:hideMark/>
          </w:tcPr>
          <w:p w14:paraId="21CC9331" w14:textId="77777777" w:rsidR="00807C89" w:rsidRPr="00807C89" w:rsidRDefault="00807C89" w:rsidP="00807C89">
            <w:pPr>
              <w:spacing w:after="0" w:line="240" w:lineRule="auto"/>
              <w:rPr>
                <w:rFonts w:ascii="Arial" w:eastAsia="Times New Roman" w:hAnsi="Arial" w:cs="Arial"/>
                <w:sz w:val="16"/>
                <w:szCs w:val="16"/>
                <w:lang w:val="ru-KZ" w:eastAsia="ru-KZ"/>
              </w:rPr>
            </w:pPr>
          </w:p>
        </w:tc>
        <w:tc>
          <w:tcPr>
            <w:tcW w:w="897" w:type="dxa"/>
            <w:tcBorders>
              <w:top w:val="nil"/>
              <w:left w:val="nil"/>
              <w:bottom w:val="nil"/>
              <w:right w:val="nil"/>
            </w:tcBorders>
            <w:shd w:val="clear" w:color="auto" w:fill="auto"/>
            <w:noWrap/>
            <w:vAlign w:val="bottom"/>
            <w:hideMark/>
          </w:tcPr>
          <w:p w14:paraId="403787EE" w14:textId="77777777" w:rsidR="00807C89" w:rsidRPr="00807C89" w:rsidRDefault="00807C89" w:rsidP="00807C89">
            <w:pPr>
              <w:spacing w:after="0" w:line="240" w:lineRule="auto"/>
              <w:rPr>
                <w:rFonts w:ascii="Times New Roman" w:eastAsia="Times New Roman" w:hAnsi="Times New Roman" w:cs="Times New Roman"/>
                <w:sz w:val="20"/>
                <w:szCs w:val="20"/>
                <w:lang w:val="ru-KZ" w:eastAsia="ru-KZ"/>
              </w:rPr>
            </w:pPr>
          </w:p>
        </w:tc>
        <w:tc>
          <w:tcPr>
            <w:tcW w:w="1389" w:type="dxa"/>
            <w:tcBorders>
              <w:top w:val="nil"/>
              <w:left w:val="nil"/>
              <w:bottom w:val="nil"/>
              <w:right w:val="nil"/>
            </w:tcBorders>
            <w:shd w:val="clear" w:color="auto" w:fill="auto"/>
            <w:noWrap/>
            <w:vAlign w:val="bottom"/>
            <w:hideMark/>
          </w:tcPr>
          <w:p w14:paraId="2D669A17" w14:textId="77777777" w:rsidR="00807C89" w:rsidRPr="00807C89" w:rsidRDefault="00807C89" w:rsidP="00807C89">
            <w:pPr>
              <w:spacing w:after="0" w:line="240" w:lineRule="auto"/>
              <w:rPr>
                <w:rFonts w:ascii="Times New Roman" w:eastAsia="Times New Roman" w:hAnsi="Times New Roman" w:cs="Times New Roman"/>
                <w:sz w:val="20"/>
                <w:szCs w:val="20"/>
                <w:lang w:val="ru-KZ" w:eastAsia="ru-KZ"/>
              </w:rPr>
            </w:pPr>
          </w:p>
        </w:tc>
      </w:tr>
    </w:tbl>
    <w:p w14:paraId="22B9E4A9" w14:textId="61047B9D" w:rsidR="00356F8C" w:rsidRPr="000715DC" w:rsidRDefault="00356F8C" w:rsidP="00996D91">
      <w:pPr>
        <w:jc w:val="both"/>
        <w:rPr>
          <w:sz w:val="24"/>
          <w:szCs w:val="24"/>
        </w:rPr>
      </w:pPr>
      <w:r w:rsidRPr="000715DC">
        <w:rPr>
          <w:rFonts w:ascii="Times New Roman" w:hAnsi="Times New Roman" w:cs="Times New Roman"/>
          <w:sz w:val="24"/>
          <w:szCs w:val="24"/>
        </w:rPr>
        <w:t>.</w:t>
      </w:r>
    </w:p>
    <w:sectPr w:rsidR="00356F8C" w:rsidRPr="000715D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F8C"/>
    <w:rsid w:val="000715DC"/>
    <w:rsid w:val="00083BDD"/>
    <w:rsid w:val="001C6FA6"/>
    <w:rsid w:val="00237874"/>
    <w:rsid w:val="00356F8C"/>
    <w:rsid w:val="003A730F"/>
    <w:rsid w:val="003D4289"/>
    <w:rsid w:val="005163F0"/>
    <w:rsid w:val="005208BE"/>
    <w:rsid w:val="00775DCE"/>
    <w:rsid w:val="00807C89"/>
    <w:rsid w:val="00810BF1"/>
    <w:rsid w:val="00996D91"/>
    <w:rsid w:val="00B473A9"/>
    <w:rsid w:val="00BF0D34"/>
    <w:rsid w:val="00BF2F2C"/>
    <w:rsid w:val="00D162EA"/>
    <w:rsid w:val="00DB409E"/>
    <w:rsid w:val="00DE776F"/>
    <w:rsid w:val="00FF7F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96FBBB"/>
  <w15:chartTrackingRefBased/>
  <w15:docId w15:val="{E714A396-A82B-4D2C-A00E-3BDB4CE1D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56F8C"/>
    <w:rPr>
      <w:kern w:val="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56F8C"/>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971212">
      <w:bodyDiv w:val="1"/>
      <w:marLeft w:val="0"/>
      <w:marRight w:val="0"/>
      <w:marTop w:val="0"/>
      <w:marBottom w:val="0"/>
      <w:divBdr>
        <w:top w:val="none" w:sz="0" w:space="0" w:color="auto"/>
        <w:left w:val="none" w:sz="0" w:space="0" w:color="auto"/>
        <w:bottom w:val="none" w:sz="0" w:space="0" w:color="auto"/>
        <w:right w:val="none" w:sz="0" w:space="0" w:color="auto"/>
      </w:divBdr>
    </w:div>
    <w:div w:id="96415837">
      <w:bodyDiv w:val="1"/>
      <w:marLeft w:val="0"/>
      <w:marRight w:val="0"/>
      <w:marTop w:val="0"/>
      <w:marBottom w:val="0"/>
      <w:divBdr>
        <w:top w:val="none" w:sz="0" w:space="0" w:color="auto"/>
        <w:left w:val="none" w:sz="0" w:space="0" w:color="auto"/>
        <w:bottom w:val="none" w:sz="0" w:space="0" w:color="auto"/>
        <w:right w:val="none" w:sz="0" w:space="0" w:color="auto"/>
      </w:divBdr>
    </w:div>
    <w:div w:id="250092411">
      <w:bodyDiv w:val="1"/>
      <w:marLeft w:val="0"/>
      <w:marRight w:val="0"/>
      <w:marTop w:val="0"/>
      <w:marBottom w:val="0"/>
      <w:divBdr>
        <w:top w:val="none" w:sz="0" w:space="0" w:color="auto"/>
        <w:left w:val="none" w:sz="0" w:space="0" w:color="auto"/>
        <w:bottom w:val="none" w:sz="0" w:space="0" w:color="auto"/>
        <w:right w:val="none" w:sz="0" w:space="0" w:color="auto"/>
      </w:divBdr>
    </w:div>
    <w:div w:id="443616371">
      <w:bodyDiv w:val="1"/>
      <w:marLeft w:val="0"/>
      <w:marRight w:val="0"/>
      <w:marTop w:val="0"/>
      <w:marBottom w:val="0"/>
      <w:divBdr>
        <w:top w:val="none" w:sz="0" w:space="0" w:color="auto"/>
        <w:left w:val="none" w:sz="0" w:space="0" w:color="auto"/>
        <w:bottom w:val="none" w:sz="0" w:space="0" w:color="auto"/>
        <w:right w:val="none" w:sz="0" w:space="0" w:color="auto"/>
      </w:divBdr>
    </w:div>
    <w:div w:id="607812679">
      <w:bodyDiv w:val="1"/>
      <w:marLeft w:val="0"/>
      <w:marRight w:val="0"/>
      <w:marTop w:val="0"/>
      <w:marBottom w:val="0"/>
      <w:divBdr>
        <w:top w:val="none" w:sz="0" w:space="0" w:color="auto"/>
        <w:left w:val="none" w:sz="0" w:space="0" w:color="auto"/>
        <w:bottom w:val="none" w:sz="0" w:space="0" w:color="auto"/>
        <w:right w:val="none" w:sz="0" w:space="0" w:color="auto"/>
      </w:divBdr>
    </w:div>
    <w:div w:id="731388376">
      <w:bodyDiv w:val="1"/>
      <w:marLeft w:val="0"/>
      <w:marRight w:val="0"/>
      <w:marTop w:val="0"/>
      <w:marBottom w:val="0"/>
      <w:divBdr>
        <w:top w:val="none" w:sz="0" w:space="0" w:color="auto"/>
        <w:left w:val="none" w:sz="0" w:space="0" w:color="auto"/>
        <w:bottom w:val="none" w:sz="0" w:space="0" w:color="auto"/>
        <w:right w:val="none" w:sz="0" w:space="0" w:color="auto"/>
      </w:divBdr>
    </w:div>
    <w:div w:id="757600033">
      <w:bodyDiv w:val="1"/>
      <w:marLeft w:val="0"/>
      <w:marRight w:val="0"/>
      <w:marTop w:val="0"/>
      <w:marBottom w:val="0"/>
      <w:divBdr>
        <w:top w:val="none" w:sz="0" w:space="0" w:color="auto"/>
        <w:left w:val="none" w:sz="0" w:space="0" w:color="auto"/>
        <w:bottom w:val="none" w:sz="0" w:space="0" w:color="auto"/>
        <w:right w:val="none" w:sz="0" w:space="0" w:color="auto"/>
      </w:divBdr>
    </w:div>
    <w:div w:id="927466936">
      <w:bodyDiv w:val="1"/>
      <w:marLeft w:val="0"/>
      <w:marRight w:val="0"/>
      <w:marTop w:val="0"/>
      <w:marBottom w:val="0"/>
      <w:divBdr>
        <w:top w:val="none" w:sz="0" w:space="0" w:color="auto"/>
        <w:left w:val="none" w:sz="0" w:space="0" w:color="auto"/>
        <w:bottom w:val="none" w:sz="0" w:space="0" w:color="auto"/>
        <w:right w:val="none" w:sz="0" w:space="0" w:color="auto"/>
      </w:divBdr>
    </w:div>
    <w:div w:id="1024793747">
      <w:bodyDiv w:val="1"/>
      <w:marLeft w:val="0"/>
      <w:marRight w:val="0"/>
      <w:marTop w:val="0"/>
      <w:marBottom w:val="0"/>
      <w:divBdr>
        <w:top w:val="none" w:sz="0" w:space="0" w:color="auto"/>
        <w:left w:val="none" w:sz="0" w:space="0" w:color="auto"/>
        <w:bottom w:val="none" w:sz="0" w:space="0" w:color="auto"/>
        <w:right w:val="none" w:sz="0" w:space="0" w:color="auto"/>
      </w:divBdr>
    </w:div>
    <w:div w:id="1111168647">
      <w:bodyDiv w:val="1"/>
      <w:marLeft w:val="0"/>
      <w:marRight w:val="0"/>
      <w:marTop w:val="0"/>
      <w:marBottom w:val="0"/>
      <w:divBdr>
        <w:top w:val="none" w:sz="0" w:space="0" w:color="auto"/>
        <w:left w:val="none" w:sz="0" w:space="0" w:color="auto"/>
        <w:bottom w:val="none" w:sz="0" w:space="0" w:color="auto"/>
        <w:right w:val="none" w:sz="0" w:space="0" w:color="auto"/>
      </w:divBdr>
    </w:div>
    <w:div w:id="1331300245">
      <w:bodyDiv w:val="1"/>
      <w:marLeft w:val="0"/>
      <w:marRight w:val="0"/>
      <w:marTop w:val="0"/>
      <w:marBottom w:val="0"/>
      <w:divBdr>
        <w:top w:val="none" w:sz="0" w:space="0" w:color="auto"/>
        <w:left w:val="none" w:sz="0" w:space="0" w:color="auto"/>
        <w:bottom w:val="none" w:sz="0" w:space="0" w:color="auto"/>
        <w:right w:val="none" w:sz="0" w:space="0" w:color="auto"/>
      </w:divBdr>
    </w:div>
    <w:div w:id="1721905663">
      <w:bodyDiv w:val="1"/>
      <w:marLeft w:val="0"/>
      <w:marRight w:val="0"/>
      <w:marTop w:val="0"/>
      <w:marBottom w:val="0"/>
      <w:divBdr>
        <w:top w:val="none" w:sz="0" w:space="0" w:color="auto"/>
        <w:left w:val="none" w:sz="0" w:space="0" w:color="auto"/>
        <w:bottom w:val="none" w:sz="0" w:space="0" w:color="auto"/>
        <w:right w:val="none" w:sz="0" w:space="0" w:color="auto"/>
      </w:divBdr>
    </w:div>
    <w:div w:id="1767190012">
      <w:bodyDiv w:val="1"/>
      <w:marLeft w:val="0"/>
      <w:marRight w:val="0"/>
      <w:marTop w:val="0"/>
      <w:marBottom w:val="0"/>
      <w:divBdr>
        <w:top w:val="none" w:sz="0" w:space="0" w:color="auto"/>
        <w:left w:val="none" w:sz="0" w:space="0" w:color="auto"/>
        <w:bottom w:val="none" w:sz="0" w:space="0" w:color="auto"/>
        <w:right w:val="none" w:sz="0" w:space="0" w:color="auto"/>
      </w:divBdr>
    </w:div>
    <w:div w:id="1820462688">
      <w:bodyDiv w:val="1"/>
      <w:marLeft w:val="0"/>
      <w:marRight w:val="0"/>
      <w:marTop w:val="0"/>
      <w:marBottom w:val="0"/>
      <w:divBdr>
        <w:top w:val="none" w:sz="0" w:space="0" w:color="auto"/>
        <w:left w:val="none" w:sz="0" w:space="0" w:color="auto"/>
        <w:bottom w:val="none" w:sz="0" w:space="0" w:color="auto"/>
        <w:right w:val="none" w:sz="0" w:space="0" w:color="auto"/>
      </w:divBdr>
    </w:div>
    <w:div w:id="1944067159">
      <w:bodyDiv w:val="1"/>
      <w:marLeft w:val="0"/>
      <w:marRight w:val="0"/>
      <w:marTop w:val="0"/>
      <w:marBottom w:val="0"/>
      <w:divBdr>
        <w:top w:val="none" w:sz="0" w:space="0" w:color="auto"/>
        <w:left w:val="none" w:sz="0" w:space="0" w:color="auto"/>
        <w:bottom w:val="none" w:sz="0" w:space="0" w:color="auto"/>
        <w:right w:val="none" w:sz="0" w:space="0" w:color="auto"/>
      </w:divBdr>
    </w:div>
    <w:div w:id="2034257879">
      <w:bodyDiv w:val="1"/>
      <w:marLeft w:val="0"/>
      <w:marRight w:val="0"/>
      <w:marTop w:val="0"/>
      <w:marBottom w:val="0"/>
      <w:divBdr>
        <w:top w:val="none" w:sz="0" w:space="0" w:color="auto"/>
        <w:left w:val="none" w:sz="0" w:space="0" w:color="auto"/>
        <w:bottom w:val="none" w:sz="0" w:space="0" w:color="auto"/>
        <w:right w:val="none" w:sz="0" w:space="0" w:color="auto"/>
      </w:divBdr>
    </w:div>
    <w:div w:id="2067533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2</Pages>
  <Words>645</Words>
  <Characters>3682</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ВКО Центр СПИД</cp:lastModifiedBy>
  <cp:revision>17</cp:revision>
  <cp:lastPrinted>2024-01-10T08:23:00Z</cp:lastPrinted>
  <dcterms:created xsi:type="dcterms:W3CDTF">2023-03-17T06:58:00Z</dcterms:created>
  <dcterms:modified xsi:type="dcterms:W3CDTF">2024-01-10T08:24:00Z</dcterms:modified>
</cp:coreProperties>
</file>